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4274E" w14:textId="0A03FF1E" w:rsidR="00CD006F" w:rsidRPr="002D4AF4" w:rsidRDefault="001A1F17" w:rsidP="00CD006F">
      <w:pPr>
        <w:spacing w:line="240" w:lineRule="auto"/>
        <w:rPr>
          <w:sz w:val="22"/>
          <w:szCs w:val="22"/>
        </w:rPr>
      </w:pPr>
      <w:r w:rsidRPr="002D4AF4">
        <w:rPr>
          <w:sz w:val="22"/>
          <w:szCs w:val="22"/>
        </w:rPr>
        <w:t xml:space="preserve">                                                 </w:t>
      </w:r>
      <w:r w:rsidR="00F64DBA" w:rsidRPr="002D4AF4">
        <w:rPr>
          <w:sz w:val="22"/>
          <w:szCs w:val="22"/>
        </w:rPr>
        <w:t>     </w:t>
      </w:r>
      <w:r w:rsidRPr="002D4AF4">
        <w:rPr>
          <w:noProof/>
          <w:sz w:val="22"/>
          <w:szCs w:val="22"/>
        </w:rPr>
        <w:drawing>
          <wp:inline distT="0" distB="0" distL="0" distR="0" wp14:anchorId="187230EB" wp14:editId="02F3C4FB">
            <wp:extent cx="2607415" cy="1222588"/>
            <wp:effectExtent l="0" t="0" r="2540" b="0"/>
            <wp:docPr id="590631632" name="Picture 3" descr="A logo for a char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631632" name="Picture 3" descr="A logo for a charit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902" cy="123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4DBA" w:rsidRPr="002D4AF4">
        <w:rPr>
          <w:sz w:val="22"/>
          <w:szCs w:val="22"/>
        </w:rPr>
        <w:t xml:space="preserve">                                                           </w:t>
      </w:r>
      <w:r w:rsidR="00F64DBA" w:rsidRPr="002D4AF4">
        <w:rPr>
          <w:sz w:val="22"/>
          <w:szCs w:val="22"/>
        </w:rPr>
        <w:br/>
        <w:t>An open letter to John Rustad and the BC Conservative Party</w:t>
      </w:r>
    </w:p>
    <w:p w14:paraId="6ACA6945" w14:textId="77777777" w:rsidR="0086711C" w:rsidRPr="002D4AF4" w:rsidRDefault="00F64DBA" w:rsidP="00CD006F">
      <w:pPr>
        <w:spacing w:line="240" w:lineRule="auto"/>
        <w:rPr>
          <w:sz w:val="22"/>
          <w:szCs w:val="22"/>
        </w:rPr>
      </w:pPr>
      <w:r w:rsidRPr="002D4AF4">
        <w:rPr>
          <w:sz w:val="22"/>
          <w:szCs w:val="22"/>
        </w:rPr>
        <w:t>October 4, 2024</w:t>
      </w:r>
    </w:p>
    <w:p w14:paraId="3EE8C5A9" w14:textId="77777777" w:rsidR="00287169" w:rsidRPr="002D4AF4" w:rsidRDefault="00F64DBA" w:rsidP="00CD006F">
      <w:pPr>
        <w:spacing w:line="240" w:lineRule="auto"/>
        <w:rPr>
          <w:sz w:val="22"/>
          <w:szCs w:val="22"/>
        </w:rPr>
      </w:pPr>
      <w:r w:rsidRPr="002D4AF4">
        <w:rPr>
          <w:sz w:val="22"/>
          <w:szCs w:val="22"/>
        </w:rPr>
        <w:t>Greetings Honourable Mr</w:t>
      </w:r>
      <w:r w:rsidR="00186158" w:rsidRPr="002D4AF4">
        <w:rPr>
          <w:sz w:val="22"/>
          <w:szCs w:val="22"/>
        </w:rPr>
        <w:t>.</w:t>
      </w:r>
      <w:r w:rsidRPr="002D4AF4">
        <w:rPr>
          <w:sz w:val="22"/>
          <w:szCs w:val="22"/>
        </w:rPr>
        <w:t xml:space="preserve"> Rustad and </w:t>
      </w:r>
      <w:r w:rsidR="00287169" w:rsidRPr="002D4AF4">
        <w:rPr>
          <w:sz w:val="22"/>
          <w:szCs w:val="22"/>
        </w:rPr>
        <w:t xml:space="preserve">the </w:t>
      </w:r>
      <w:r w:rsidRPr="002D4AF4">
        <w:rPr>
          <w:sz w:val="22"/>
          <w:szCs w:val="22"/>
        </w:rPr>
        <w:t>BC Conservative Party:</w:t>
      </w:r>
    </w:p>
    <w:p w14:paraId="01464D9C" w14:textId="5B3943BE" w:rsidR="00186158" w:rsidRPr="002D4AF4" w:rsidRDefault="00F64DBA" w:rsidP="00CD006F">
      <w:pPr>
        <w:spacing w:line="240" w:lineRule="auto"/>
        <w:rPr>
          <w:sz w:val="22"/>
          <w:szCs w:val="22"/>
        </w:rPr>
      </w:pPr>
      <w:r w:rsidRPr="002D4AF4">
        <w:rPr>
          <w:sz w:val="22"/>
          <w:szCs w:val="22"/>
        </w:rPr>
        <w:t xml:space="preserve">I just read the BC conservative's </w:t>
      </w:r>
      <w:proofErr w:type="gramStart"/>
      <w:r w:rsidRPr="002D4AF4">
        <w:rPr>
          <w:sz w:val="22"/>
          <w:szCs w:val="22"/>
        </w:rPr>
        <w:t>child care</w:t>
      </w:r>
      <w:proofErr w:type="gramEnd"/>
      <w:r w:rsidRPr="002D4AF4">
        <w:rPr>
          <w:sz w:val="22"/>
          <w:szCs w:val="22"/>
        </w:rPr>
        <w:t xml:space="preserve"> policy announcement.</w:t>
      </w:r>
    </w:p>
    <w:p w14:paraId="1CB1C9B9" w14:textId="14318780" w:rsidR="00186158" w:rsidRPr="002D4AF4" w:rsidRDefault="00F64DBA" w:rsidP="00CD006F">
      <w:pPr>
        <w:spacing w:line="240" w:lineRule="auto"/>
        <w:rPr>
          <w:sz w:val="22"/>
          <w:szCs w:val="22"/>
        </w:rPr>
      </w:pPr>
      <w:r w:rsidRPr="002D4AF4">
        <w:rPr>
          <w:sz w:val="22"/>
          <w:szCs w:val="22"/>
        </w:rPr>
        <w:t xml:space="preserve">I am a low-income single mother and have researched </w:t>
      </w:r>
      <w:proofErr w:type="gramStart"/>
      <w:r w:rsidRPr="002D4AF4">
        <w:rPr>
          <w:sz w:val="22"/>
          <w:szCs w:val="22"/>
        </w:rPr>
        <w:t>child care</w:t>
      </w:r>
      <w:proofErr w:type="gramEnd"/>
      <w:r w:rsidRPr="002D4AF4">
        <w:rPr>
          <w:sz w:val="22"/>
          <w:szCs w:val="22"/>
        </w:rPr>
        <w:t xml:space="preserve"> data and policy for over 20 years. I include screen shots of </w:t>
      </w:r>
      <w:r w:rsidR="00231CE9" w:rsidRPr="002D4AF4">
        <w:rPr>
          <w:sz w:val="22"/>
          <w:szCs w:val="22"/>
        </w:rPr>
        <w:t xml:space="preserve">current government </w:t>
      </w:r>
      <w:r w:rsidRPr="002D4AF4">
        <w:rPr>
          <w:sz w:val="22"/>
          <w:szCs w:val="22"/>
        </w:rPr>
        <w:t>data below.</w:t>
      </w:r>
    </w:p>
    <w:p w14:paraId="4E7F21D3" w14:textId="60721EFE" w:rsidR="00186158" w:rsidRPr="002D4AF4" w:rsidRDefault="00F64DBA" w:rsidP="00CD006F">
      <w:pPr>
        <w:spacing w:line="240" w:lineRule="auto"/>
        <w:rPr>
          <w:sz w:val="22"/>
          <w:szCs w:val="22"/>
        </w:rPr>
      </w:pPr>
      <w:r w:rsidRPr="002D4AF4">
        <w:rPr>
          <w:sz w:val="22"/>
          <w:szCs w:val="22"/>
        </w:rPr>
        <w:t xml:space="preserve">Our organization, Kids First Parent Association of Canada, opposes all forms of discrimination against children, parents, and women based on the form of </w:t>
      </w:r>
      <w:proofErr w:type="gramStart"/>
      <w:r w:rsidRPr="002D4AF4">
        <w:rPr>
          <w:sz w:val="22"/>
          <w:szCs w:val="22"/>
        </w:rPr>
        <w:t>child care</w:t>
      </w:r>
      <w:proofErr w:type="gramEnd"/>
      <w:r w:rsidRPr="002D4AF4">
        <w:rPr>
          <w:sz w:val="22"/>
          <w:szCs w:val="22"/>
        </w:rPr>
        <w:t xml:space="preserve"> used.</w:t>
      </w:r>
    </w:p>
    <w:p w14:paraId="22EB40A2" w14:textId="77777777" w:rsidR="00186158" w:rsidRPr="002D4AF4" w:rsidRDefault="00F64DBA" w:rsidP="00CD006F">
      <w:pPr>
        <w:spacing w:line="240" w:lineRule="auto"/>
        <w:rPr>
          <w:sz w:val="22"/>
          <w:szCs w:val="22"/>
        </w:rPr>
      </w:pPr>
      <w:r w:rsidRPr="002D4AF4">
        <w:rPr>
          <w:sz w:val="22"/>
          <w:szCs w:val="22"/>
        </w:rPr>
        <w:t xml:space="preserve">We are preparing a Charter Challenge against the BC government on the issue of discrimination in </w:t>
      </w:r>
      <w:proofErr w:type="gramStart"/>
      <w:r w:rsidRPr="002D4AF4">
        <w:rPr>
          <w:sz w:val="22"/>
          <w:szCs w:val="22"/>
        </w:rPr>
        <w:t>child care</w:t>
      </w:r>
      <w:proofErr w:type="gramEnd"/>
      <w:r w:rsidRPr="002D4AF4">
        <w:rPr>
          <w:sz w:val="22"/>
          <w:szCs w:val="22"/>
        </w:rPr>
        <w:t xml:space="preserve"> policy.</w:t>
      </w:r>
    </w:p>
    <w:p w14:paraId="533B1AD1" w14:textId="77777777" w:rsidR="009D5F3F" w:rsidRPr="002D4AF4" w:rsidRDefault="00F64DBA" w:rsidP="00CD006F">
      <w:pPr>
        <w:spacing w:line="240" w:lineRule="auto"/>
        <w:rPr>
          <w:sz w:val="22"/>
          <w:szCs w:val="22"/>
        </w:rPr>
      </w:pPr>
      <w:r w:rsidRPr="002D4AF4">
        <w:rPr>
          <w:sz w:val="22"/>
          <w:szCs w:val="22"/>
        </w:rPr>
        <w:t>We define '</w:t>
      </w:r>
      <w:proofErr w:type="gramStart"/>
      <w:r w:rsidRPr="002D4AF4">
        <w:rPr>
          <w:sz w:val="22"/>
          <w:szCs w:val="22"/>
        </w:rPr>
        <w:t>child care</w:t>
      </w:r>
      <w:proofErr w:type="gramEnd"/>
      <w:r w:rsidRPr="002D4AF4">
        <w:rPr>
          <w:sz w:val="22"/>
          <w:szCs w:val="22"/>
        </w:rPr>
        <w:t>' inclusively: child care is the care of a child including parental child care</w:t>
      </w:r>
      <w:r w:rsidR="0086711C" w:rsidRPr="002D4AF4">
        <w:rPr>
          <w:sz w:val="22"/>
          <w:szCs w:val="22"/>
        </w:rPr>
        <w:t>.</w:t>
      </w:r>
    </w:p>
    <w:p w14:paraId="36E2AB4F" w14:textId="1B16C2C7" w:rsidR="00186158" w:rsidRPr="002D4AF4" w:rsidRDefault="00186158" w:rsidP="00CD006F">
      <w:pPr>
        <w:spacing w:line="240" w:lineRule="auto"/>
        <w:rPr>
          <w:sz w:val="22"/>
          <w:szCs w:val="22"/>
        </w:rPr>
      </w:pPr>
      <w:r w:rsidRPr="002D4AF4">
        <w:rPr>
          <w:sz w:val="22"/>
          <w:szCs w:val="22"/>
        </w:rPr>
        <w:t>A</w:t>
      </w:r>
      <w:r w:rsidR="00F64DBA" w:rsidRPr="002D4AF4">
        <w:rPr>
          <w:sz w:val="22"/>
          <w:szCs w:val="22"/>
        </w:rPr>
        <w:t xml:space="preserve">ll children need </w:t>
      </w:r>
      <w:proofErr w:type="gramStart"/>
      <w:r w:rsidR="00F64DBA" w:rsidRPr="002D4AF4">
        <w:rPr>
          <w:sz w:val="22"/>
          <w:szCs w:val="22"/>
        </w:rPr>
        <w:t>child care</w:t>
      </w:r>
      <w:proofErr w:type="gramEnd"/>
      <w:r w:rsidR="00F64DBA" w:rsidRPr="002D4AF4">
        <w:rPr>
          <w:sz w:val="22"/>
          <w:szCs w:val="22"/>
        </w:rPr>
        <w:t xml:space="preserve"> 24/7/365.</w:t>
      </w:r>
    </w:p>
    <w:p w14:paraId="773979CF" w14:textId="529EF325" w:rsidR="0086711C" w:rsidRPr="002D4AF4" w:rsidRDefault="00F64DBA" w:rsidP="00CD006F">
      <w:pPr>
        <w:spacing w:line="240" w:lineRule="auto"/>
        <w:rPr>
          <w:sz w:val="22"/>
          <w:szCs w:val="22"/>
        </w:rPr>
      </w:pPr>
      <w:r w:rsidRPr="002D4AF4">
        <w:rPr>
          <w:sz w:val="22"/>
          <w:szCs w:val="22"/>
        </w:rPr>
        <w:t>We hope you agree.</w:t>
      </w:r>
    </w:p>
    <w:p w14:paraId="01ED94D1" w14:textId="0B2C095B" w:rsidR="00FE5333" w:rsidRPr="002D4AF4" w:rsidRDefault="00F64DBA" w:rsidP="00CD006F">
      <w:pPr>
        <w:spacing w:line="240" w:lineRule="auto"/>
        <w:rPr>
          <w:sz w:val="22"/>
          <w:szCs w:val="22"/>
        </w:rPr>
      </w:pPr>
      <w:r w:rsidRPr="002D4AF4">
        <w:rPr>
          <w:sz w:val="22"/>
          <w:szCs w:val="22"/>
        </w:rPr>
        <w:t xml:space="preserve">However, discriminatory BC </w:t>
      </w:r>
      <w:proofErr w:type="gramStart"/>
      <w:r w:rsidRPr="002D4AF4">
        <w:rPr>
          <w:sz w:val="22"/>
          <w:szCs w:val="22"/>
        </w:rPr>
        <w:t>child care</w:t>
      </w:r>
      <w:proofErr w:type="gramEnd"/>
      <w:r w:rsidRPr="002D4AF4">
        <w:rPr>
          <w:sz w:val="22"/>
          <w:szCs w:val="22"/>
        </w:rPr>
        <w:t xml:space="preserve"> laws define child care to exclude parental child care altogether. Policies fund </w:t>
      </w:r>
      <w:r w:rsidR="00D44FC4" w:rsidRPr="002D4AF4">
        <w:rPr>
          <w:sz w:val="22"/>
          <w:szCs w:val="22"/>
        </w:rPr>
        <w:t>government</w:t>
      </w:r>
      <w:r w:rsidR="00DB4F50" w:rsidRPr="002D4AF4">
        <w:rPr>
          <w:sz w:val="22"/>
          <w:szCs w:val="22"/>
        </w:rPr>
        <w:t>- and ‘non-profit’</w:t>
      </w:r>
      <w:r w:rsidR="00E415CF" w:rsidRPr="002D4AF4">
        <w:rPr>
          <w:sz w:val="22"/>
          <w:szCs w:val="22"/>
        </w:rPr>
        <w:t>-</w:t>
      </w:r>
      <w:r w:rsidR="00DB4F50" w:rsidRPr="002D4AF4">
        <w:rPr>
          <w:sz w:val="22"/>
          <w:szCs w:val="22"/>
        </w:rPr>
        <w:t xml:space="preserve">run </w:t>
      </w:r>
      <w:r w:rsidRPr="002D4AF4">
        <w:rPr>
          <w:sz w:val="22"/>
          <w:szCs w:val="22"/>
        </w:rPr>
        <w:t xml:space="preserve">daycare centres </w:t>
      </w:r>
      <w:r w:rsidR="00B42FCE">
        <w:rPr>
          <w:sz w:val="22"/>
          <w:szCs w:val="22"/>
        </w:rPr>
        <w:t xml:space="preserve">far </w:t>
      </w:r>
      <w:r w:rsidR="00513A9B" w:rsidRPr="002D4AF4">
        <w:rPr>
          <w:sz w:val="22"/>
          <w:szCs w:val="22"/>
        </w:rPr>
        <w:t>more than any</w:t>
      </w:r>
      <w:r w:rsidR="00D44FC4" w:rsidRPr="002D4AF4">
        <w:rPr>
          <w:sz w:val="22"/>
          <w:szCs w:val="22"/>
        </w:rPr>
        <w:t xml:space="preserve"> other type of </w:t>
      </w:r>
      <w:proofErr w:type="gramStart"/>
      <w:r w:rsidR="00D44FC4" w:rsidRPr="002D4AF4">
        <w:rPr>
          <w:sz w:val="22"/>
          <w:szCs w:val="22"/>
        </w:rPr>
        <w:t>child care</w:t>
      </w:r>
      <w:proofErr w:type="gramEnd"/>
      <w:r w:rsidR="00DB4F50" w:rsidRPr="002D4AF4">
        <w:rPr>
          <w:sz w:val="22"/>
          <w:szCs w:val="22"/>
        </w:rPr>
        <w:t xml:space="preserve"> –</w:t>
      </w:r>
      <w:r w:rsidR="00C64EE5">
        <w:rPr>
          <w:sz w:val="22"/>
          <w:szCs w:val="22"/>
        </w:rPr>
        <w:t xml:space="preserve"> by</w:t>
      </w:r>
      <w:r w:rsidR="00DB4F50" w:rsidRPr="002D4AF4">
        <w:rPr>
          <w:sz w:val="22"/>
          <w:szCs w:val="22"/>
        </w:rPr>
        <w:t xml:space="preserve"> </w:t>
      </w:r>
      <w:r w:rsidR="00801A2E" w:rsidRPr="002D4AF4">
        <w:rPr>
          <w:sz w:val="22"/>
          <w:szCs w:val="22"/>
        </w:rPr>
        <w:t xml:space="preserve">parents, </w:t>
      </w:r>
      <w:r w:rsidR="00DB4F50" w:rsidRPr="002D4AF4">
        <w:rPr>
          <w:sz w:val="22"/>
          <w:szCs w:val="22"/>
        </w:rPr>
        <w:t xml:space="preserve">grandparents, </w:t>
      </w:r>
      <w:r w:rsidR="0082745F">
        <w:rPr>
          <w:sz w:val="22"/>
          <w:szCs w:val="22"/>
        </w:rPr>
        <w:t>friends, nannies,</w:t>
      </w:r>
      <w:r w:rsidR="00801A2E" w:rsidRPr="002D4AF4">
        <w:rPr>
          <w:sz w:val="22"/>
          <w:szCs w:val="22"/>
        </w:rPr>
        <w:t xml:space="preserve"> </w:t>
      </w:r>
      <w:r w:rsidR="00E415CF" w:rsidRPr="002D4AF4">
        <w:rPr>
          <w:sz w:val="22"/>
          <w:szCs w:val="22"/>
        </w:rPr>
        <w:t xml:space="preserve">private centres, </w:t>
      </w:r>
      <w:r w:rsidR="00B42FCE">
        <w:rPr>
          <w:sz w:val="22"/>
          <w:szCs w:val="22"/>
        </w:rPr>
        <w:t xml:space="preserve">or </w:t>
      </w:r>
      <w:r w:rsidR="00801A2E" w:rsidRPr="002D4AF4">
        <w:rPr>
          <w:sz w:val="22"/>
          <w:szCs w:val="22"/>
        </w:rPr>
        <w:t>home daycares</w:t>
      </w:r>
      <w:r w:rsidR="00D44FC4" w:rsidRPr="002D4AF4">
        <w:rPr>
          <w:sz w:val="22"/>
          <w:szCs w:val="22"/>
        </w:rPr>
        <w:t>.</w:t>
      </w:r>
      <w:r w:rsidR="00DB4F50" w:rsidRPr="002D4AF4">
        <w:rPr>
          <w:sz w:val="22"/>
          <w:szCs w:val="22"/>
        </w:rPr>
        <w:t xml:space="preserve"> </w:t>
      </w:r>
    </w:p>
    <w:p w14:paraId="21C67D2C" w14:textId="77777777" w:rsidR="00B42FCE" w:rsidRDefault="00FE5333" w:rsidP="00CD006F">
      <w:pPr>
        <w:spacing w:line="240" w:lineRule="auto"/>
        <w:rPr>
          <w:sz w:val="22"/>
          <w:szCs w:val="22"/>
        </w:rPr>
      </w:pPr>
      <w:r w:rsidRPr="002D4AF4">
        <w:rPr>
          <w:sz w:val="22"/>
          <w:szCs w:val="22"/>
        </w:rPr>
        <w:t xml:space="preserve">Thus parental </w:t>
      </w:r>
      <w:proofErr w:type="gramStart"/>
      <w:r w:rsidRPr="002D4AF4">
        <w:rPr>
          <w:sz w:val="22"/>
          <w:szCs w:val="22"/>
        </w:rPr>
        <w:t>child care</w:t>
      </w:r>
      <w:proofErr w:type="gramEnd"/>
      <w:r w:rsidRPr="002D4AF4">
        <w:rPr>
          <w:sz w:val="22"/>
          <w:szCs w:val="22"/>
        </w:rPr>
        <w:t xml:space="preserve"> gets $0 funding while daycare centres spaces - especially gov</w:t>
      </w:r>
      <w:r w:rsidR="0082745F">
        <w:rPr>
          <w:sz w:val="22"/>
          <w:szCs w:val="22"/>
        </w:rPr>
        <w:t>ernment</w:t>
      </w:r>
      <w:r w:rsidRPr="002D4AF4">
        <w:rPr>
          <w:sz w:val="22"/>
          <w:szCs w:val="22"/>
        </w:rPr>
        <w:t>-run and 'non-profit'-run centres - are funded the most</w:t>
      </w:r>
      <w:r w:rsidR="00D7313C">
        <w:rPr>
          <w:sz w:val="22"/>
          <w:szCs w:val="22"/>
        </w:rPr>
        <w:t>.</w:t>
      </w:r>
    </w:p>
    <w:p w14:paraId="14E8E027" w14:textId="4D5FE239" w:rsidR="00381B07" w:rsidRPr="002D4AF4" w:rsidRDefault="00B42FCE" w:rsidP="00CD006F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Policy </w:t>
      </w:r>
      <w:proofErr w:type="gramStart"/>
      <w:r w:rsidR="001559B8">
        <w:rPr>
          <w:sz w:val="22"/>
          <w:szCs w:val="22"/>
        </w:rPr>
        <w:t>ensure</w:t>
      </w:r>
      <w:proofErr w:type="gramEnd"/>
      <w:r w:rsidR="001559B8">
        <w:rPr>
          <w:sz w:val="22"/>
          <w:szCs w:val="22"/>
        </w:rPr>
        <w:t xml:space="preserve"> that p</w:t>
      </w:r>
      <w:r>
        <w:rPr>
          <w:sz w:val="22"/>
          <w:szCs w:val="22"/>
        </w:rPr>
        <w:t xml:space="preserve">arents do not control child care funds. </w:t>
      </w:r>
      <w:r w:rsidR="00D7313C">
        <w:rPr>
          <w:sz w:val="22"/>
          <w:szCs w:val="22"/>
        </w:rPr>
        <w:t>Why</w:t>
      </w:r>
      <w:r w:rsidR="001559B8">
        <w:rPr>
          <w:sz w:val="22"/>
          <w:szCs w:val="22"/>
        </w:rPr>
        <w:t xml:space="preserve"> are parents not trusted?</w:t>
      </w:r>
    </w:p>
    <w:p w14:paraId="68B94E33" w14:textId="707C799E" w:rsidR="00381B07" w:rsidRPr="002D4AF4" w:rsidRDefault="00C72248" w:rsidP="00CD006F">
      <w:pPr>
        <w:spacing w:line="240" w:lineRule="auto"/>
        <w:rPr>
          <w:sz w:val="22"/>
          <w:szCs w:val="22"/>
        </w:rPr>
      </w:pPr>
      <w:r w:rsidRPr="002D4AF4">
        <w:rPr>
          <w:sz w:val="22"/>
          <w:szCs w:val="22"/>
        </w:rPr>
        <w:t>‘$</w:t>
      </w:r>
      <w:r w:rsidR="00052714" w:rsidRPr="002D4AF4">
        <w:rPr>
          <w:sz w:val="22"/>
          <w:szCs w:val="22"/>
        </w:rPr>
        <w:t>1</w:t>
      </w:r>
      <w:r w:rsidRPr="002D4AF4">
        <w:rPr>
          <w:sz w:val="22"/>
          <w:szCs w:val="22"/>
        </w:rPr>
        <w:t>0/day’ daycare centre f</w:t>
      </w:r>
      <w:r w:rsidR="00E40F1E" w:rsidRPr="002D4AF4">
        <w:rPr>
          <w:sz w:val="22"/>
          <w:szCs w:val="22"/>
        </w:rPr>
        <w:t>unding is not tied to income</w:t>
      </w:r>
      <w:r w:rsidR="00052714" w:rsidRPr="002D4AF4">
        <w:rPr>
          <w:sz w:val="22"/>
          <w:szCs w:val="22"/>
        </w:rPr>
        <w:t>. High income families use daycare centres more than low-income families.</w:t>
      </w:r>
    </w:p>
    <w:p w14:paraId="37ABA484" w14:textId="0E2B67CB" w:rsidR="00855F4E" w:rsidRPr="002D4AF4" w:rsidRDefault="00855F4E" w:rsidP="00855F4E">
      <w:pPr>
        <w:spacing w:line="240" w:lineRule="auto"/>
        <w:rPr>
          <w:sz w:val="22"/>
          <w:szCs w:val="22"/>
        </w:rPr>
      </w:pPr>
      <w:r w:rsidRPr="002D4AF4">
        <w:rPr>
          <w:sz w:val="22"/>
          <w:szCs w:val="22"/>
        </w:rPr>
        <w:t>Will you</w:t>
      </w:r>
      <w:r w:rsidRPr="002D4AF4">
        <w:rPr>
          <w:sz w:val="22"/>
          <w:szCs w:val="22"/>
        </w:rPr>
        <w:t xml:space="preserve"> support discrimination in </w:t>
      </w:r>
      <w:proofErr w:type="gramStart"/>
      <w:r w:rsidRPr="002D4AF4">
        <w:rPr>
          <w:sz w:val="22"/>
          <w:szCs w:val="22"/>
        </w:rPr>
        <w:t>child care</w:t>
      </w:r>
      <w:proofErr w:type="gramEnd"/>
      <w:r w:rsidRPr="002D4AF4">
        <w:rPr>
          <w:sz w:val="22"/>
          <w:szCs w:val="22"/>
        </w:rPr>
        <w:t xml:space="preserve"> funding?</w:t>
      </w:r>
    </w:p>
    <w:p w14:paraId="585219A9" w14:textId="19799797" w:rsidR="00186158" w:rsidRPr="002D4AF4" w:rsidRDefault="00891DD9" w:rsidP="00CD006F">
      <w:pPr>
        <w:spacing w:line="240" w:lineRule="auto"/>
        <w:rPr>
          <w:sz w:val="22"/>
          <w:szCs w:val="22"/>
        </w:rPr>
      </w:pPr>
      <w:r w:rsidRPr="002D4AF4">
        <w:rPr>
          <w:sz w:val="22"/>
          <w:szCs w:val="22"/>
        </w:rPr>
        <w:t>WE URGE YOU TO</w:t>
      </w:r>
      <w:r w:rsidRPr="002D4AF4">
        <w:rPr>
          <w:sz w:val="22"/>
          <w:szCs w:val="22"/>
        </w:rPr>
        <w:t>:</w:t>
      </w:r>
      <w:r w:rsidR="00186158" w:rsidRPr="002D4AF4">
        <w:rPr>
          <w:sz w:val="22"/>
          <w:szCs w:val="22"/>
        </w:rPr>
        <w:br/>
      </w:r>
      <w:r w:rsidR="00F64DBA" w:rsidRPr="002D4AF4">
        <w:rPr>
          <w:sz w:val="22"/>
          <w:szCs w:val="22"/>
        </w:rPr>
        <w:t>*DEFINE CHILD CARE INCLUSIVELY TO INCLUDE PARENTAL CHILD CARE.</w:t>
      </w:r>
      <w:r w:rsidR="00F64DBA" w:rsidRPr="002D4AF4">
        <w:rPr>
          <w:sz w:val="22"/>
          <w:szCs w:val="22"/>
        </w:rPr>
        <w:br/>
        <w:t>*FUND ALL CHILD CARE BY FUNDING PARENTS DIRECTLY BASED ON THE NUMBER &amp; AGE OF CHILDREN, AND FAMILY INCOME, NOT BASED ON CHILD CARE TYPE.</w:t>
      </w:r>
    </w:p>
    <w:p w14:paraId="74F70549" w14:textId="77777777" w:rsidR="008B446F" w:rsidRPr="002D4AF4" w:rsidRDefault="00F64DBA" w:rsidP="003072E3">
      <w:pPr>
        <w:spacing w:line="240" w:lineRule="auto"/>
        <w:rPr>
          <w:sz w:val="22"/>
          <w:szCs w:val="22"/>
        </w:rPr>
      </w:pPr>
      <w:r w:rsidRPr="002D4AF4">
        <w:rPr>
          <w:sz w:val="22"/>
          <w:szCs w:val="22"/>
        </w:rPr>
        <w:t xml:space="preserve">I note with some hope that you indicate that parental </w:t>
      </w:r>
      <w:proofErr w:type="gramStart"/>
      <w:r w:rsidRPr="002D4AF4">
        <w:rPr>
          <w:sz w:val="22"/>
          <w:szCs w:val="22"/>
        </w:rPr>
        <w:t>child care</w:t>
      </w:r>
      <w:proofErr w:type="gramEnd"/>
      <w:r w:rsidRPr="002D4AF4">
        <w:rPr>
          <w:sz w:val="22"/>
          <w:szCs w:val="22"/>
        </w:rPr>
        <w:t xml:space="preserve"> is child care</w:t>
      </w:r>
      <w:r w:rsidR="00BE75BE" w:rsidRPr="002D4AF4">
        <w:rPr>
          <w:sz w:val="22"/>
          <w:szCs w:val="22"/>
        </w:rPr>
        <w:t>. Your announcement s</w:t>
      </w:r>
      <w:r w:rsidR="00242F2F" w:rsidRPr="002D4AF4">
        <w:rPr>
          <w:sz w:val="22"/>
          <w:szCs w:val="22"/>
        </w:rPr>
        <w:t>ays:</w:t>
      </w:r>
      <w:r w:rsidR="008B446F" w:rsidRPr="002D4AF4">
        <w:rPr>
          <w:sz w:val="22"/>
          <w:szCs w:val="22"/>
        </w:rPr>
        <w:t xml:space="preserve"> </w:t>
      </w:r>
    </w:p>
    <w:p w14:paraId="046E514B" w14:textId="19CD5307" w:rsidR="00BE75BE" w:rsidRPr="002D4AF4" w:rsidRDefault="00F64DBA" w:rsidP="003072E3">
      <w:pPr>
        <w:spacing w:line="240" w:lineRule="auto"/>
        <w:rPr>
          <w:i/>
          <w:iCs/>
          <w:sz w:val="22"/>
          <w:szCs w:val="22"/>
        </w:rPr>
      </w:pPr>
      <w:r w:rsidRPr="00B01FEC">
        <w:rPr>
          <w:b/>
          <w:bCs/>
          <w:i/>
          <w:iCs/>
          <w:sz w:val="22"/>
          <w:szCs w:val="22"/>
        </w:rPr>
        <w:t>Provide financial relief for all </w:t>
      </w:r>
      <w:proofErr w:type="gramStart"/>
      <w:r w:rsidRPr="00B01FEC">
        <w:rPr>
          <w:b/>
          <w:bCs/>
          <w:i/>
          <w:iCs/>
          <w:sz w:val="22"/>
          <w:szCs w:val="22"/>
        </w:rPr>
        <w:t>lower and middle income</w:t>
      </w:r>
      <w:proofErr w:type="gramEnd"/>
      <w:r w:rsidRPr="00B01FEC">
        <w:rPr>
          <w:b/>
          <w:bCs/>
          <w:i/>
          <w:iCs/>
          <w:sz w:val="22"/>
          <w:szCs w:val="22"/>
        </w:rPr>
        <w:t xml:space="preserve"> families</w:t>
      </w:r>
      <w:r w:rsidRPr="00B01FEC">
        <w:rPr>
          <w:i/>
          <w:iCs/>
          <w:sz w:val="22"/>
          <w:szCs w:val="22"/>
        </w:rPr>
        <w:t xml:space="preserve">. The Affordable Childcare Benefit and BC Family Benefit will be reviewed and increased so families have what they need to </w:t>
      </w:r>
      <w:r w:rsidRPr="00B01FEC">
        <w:rPr>
          <w:i/>
          <w:iCs/>
          <w:sz w:val="22"/>
          <w:szCs w:val="22"/>
        </w:rPr>
        <w:lastRenderedPageBreak/>
        <w:t xml:space="preserve">look after their kids - whether they prefer </w:t>
      </w:r>
      <w:r w:rsidRPr="00B01FEC">
        <w:rPr>
          <w:i/>
          <w:iCs/>
          <w:sz w:val="22"/>
          <w:szCs w:val="22"/>
          <w:highlight w:val="yellow"/>
        </w:rPr>
        <w:t>childcare</w:t>
      </w:r>
      <w:r w:rsidRPr="00B01FEC">
        <w:rPr>
          <w:i/>
          <w:iCs/>
          <w:sz w:val="22"/>
          <w:szCs w:val="22"/>
        </w:rPr>
        <w:t xml:space="preserve"> outside the house, at home </w:t>
      </w:r>
      <w:r w:rsidRPr="00B01FEC">
        <w:rPr>
          <w:b/>
          <w:bCs/>
          <w:i/>
          <w:iCs/>
          <w:sz w:val="22"/>
          <w:szCs w:val="22"/>
          <w:highlight w:val="yellow"/>
          <w:u w:val="single"/>
        </w:rPr>
        <w:t>with parents</w:t>
      </w:r>
      <w:r w:rsidRPr="00B01FEC">
        <w:rPr>
          <w:b/>
          <w:bCs/>
          <w:i/>
          <w:iCs/>
          <w:sz w:val="22"/>
          <w:szCs w:val="22"/>
          <w:u w:val="single"/>
        </w:rPr>
        <w:t xml:space="preserve">, </w:t>
      </w:r>
      <w:r w:rsidRPr="00B01FEC">
        <w:rPr>
          <w:i/>
          <w:iCs/>
          <w:sz w:val="22"/>
          <w:szCs w:val="22"/>
        </w:rPr>
        <w:t>or with support from family members.</w:t>
      </w:r>
    </w:p>
    <w:p w14:paraId="58758C58" w14:textId="20A3E6A5" w:rsidR="003072E3" w:rsidRPr="002D4AF4" w:rsidRDefault="00F64DBA" w:rsidP="003072E3">
      <w:pPr>
        <w:spacing w:line="240" w:lineRule="auto"/>
        <w:rPr>
          <w:sz w:val="22"/>
          <w:szCs w:val="22"/>
        </w:rPr>
      </w:pPr>
      <w:r w:rsidRPr="00B01FEC">
        <w:rPr>
          <w:sz w:val="22"/>
          <w:szCs w:val="22"/>
        </w:rPr>
        <w:t xml:space="preserve">However, it is clear that you are getting your talking points and data interpretation from the daycare lobby or others who do not </w:t>
      </w:r>
      <w:r w:rsidR="003D35AA">
        <w:rPr>
          <w:sz w:val="22"/>
          <w:szCs w:val="22"/>
        </w:rPr>
        <w:t>present</w:t>
      </w:r>
      <w:r w:rsidR="00E3421B">
        <w:rPr>
          <w:sz w:val="22"/>
          <w:szCs w:val="22"/>
        </w:rPr>
        <w:t xml:space="preserve"> </w:t>
      </w:r>
      <w:proofErr w:type="gramStart"/>
      <w:r w:rsidRPr="00B01FEC">
        <w:rPr>
          <w:sz w:val="22"/>
          <w:szCs w:val="22"/>
        </w:rPr>
        <w:t>child care</w:t>
      </w:r>
      <w:proofErr w:type="gramEnd"/>
      <w:r w:rsidRPr="00B01FEC">
        <w:rPr>
          <w:sz w:val="22"/>
          <w:szCs w:val="22"/>
        </w:rPr>
        <w:t xml:space="preserve"> data</w:t>
      </w:r>
      <w:r w:rsidR="003D35AA">
        <w:rPr>
          <w:sz w:val="22"/>
          <w:szCs w:val="22"/>
        </w:rPr>
        <w:t xml:space="preserve"> correctly</w:t>
      </w:r>
      <w:r w:rsidR="00E3421B">
        <w:rPr>
          <w:sz w:val="22"/>
          <w:szCs w:val="22"/>
        </w:rPr>
        <w:t xml:space="preserve"> </w:t>
      </w:r>
      <w:r w:rsidRPr="00B01FEC">
        <w:rPr>
          <w:sz w:val="22"/>
          <w:szCs w:val="22"/>
        </w:rPr>
        <w:t>(</w:t>
      </w:r>
      <w:r w:rsidR="00601FEA" w:rsidRPr="002D4AF4">
        <w:rPr>
          <w:sz w:val="22"/>
          <w:szCs w:val="22"/>
        </w:rPr>
        <w:t xml:space="preserve">the data is difficult to find </w:t>
      </w:r>
      <w:r w:rsidR="00667E3C" w:rsidRPr="002D4AF4">
        <w:rPr>
          <w:sz w:val="22"/>
          <w:szCs w:val="22"/>
        </w:rPr>
        <w:t xml:space="preserve">to </w:t>
      </w:r>
      <w:r w:rsidR="002E3455" w:rsidRPr="002D4AF4">
        <w:rPr>
          <w:sz w:val="22"/>
          <w:szCs w:val="22"/>
        </w:rPr>
        <w:t>understand).</w:t>
      </w:r>
    </w:p>
    <w:p w14:paraId="734BAED4" w14:textId="052201CF" w:rsidR="00D578C4" w:rsidRPr="002D4AF4" w:rsidRDefault="00F64DBA" w:rsidP="003072E3">
      <w:pPr>
        <w:spacing w:line="240" w:lineRule="auto"/>
        <w:rPr>
          <w:sz w:val="22"/>
          <w:szCs w:val="22"/>
        </w:rPr>
      </w:pPr>
      <w:r w:rsidRPr="00B01FEC">
        <w:rPr>
          <w:sz w:val="22"/>
          <w:szCs w:val="22"/>
        </w:rPr>
        <w:t>The loud</w:t>
      </w:r>
      <w:r w:rsidR="0081500E">
        <w:rPr>
          <w:sz w:val="22"/>
          <w:szCs w:val="22"/>
        </w:rPr>
        <w:t>, organized</w:t>
      </w:r>
      <w:r w:rsidRPr="00B01FEC">
        <w:rPr>
          <w:sz w:val="22"/>
          <w:szCs w:val="22"/>
        </w:rPr>
        <w:t xml:space="preserve"> voices of proponents of </w:t>
      </w:r>
      <w:r w:rsidR="003072E3" w:rsidRPr="002D4AF4">
        <w:rPr>
          <w:sz w:val="22"/>
          <w:szCs w:val="22"/>
        </w:rPr>
        <w:t>discrimination against parent</w:t>
      </w:r>
      <w:r w:rsidR="00D578C4" w:rsidRPr="002D4AF4">
        <w:rPr>
          <w:sz w:val="22"/>
          <w:szCs w:val="22"/>
        </w:rPr>
        <w:t>s</w:t>
      </w:r>
      <w:r w:rsidR="003072E3" w:rsidRPr="002D4AF4">
        <w:rPr>
          <w:sz w:val="22"/>
          <w:szCs w:val="22"/>
        </w:rPr>
        <w:t xml:space="preserve"> </w:t>
      </w:r>
      <w:r w:rsidR="00D578C4" w:rsidRPr="002D4AF4">
        <w:rPr>
          <w:sz w:val="22"/>
          <w:szCs w:val="22"/>
        </w:rPr>
        <w:t xml:space="preserve">who want </w:t>
      </w:r>
      <w:r w:rsidRPr="00B01FEC">
        <w:rPr>
          <w:sz w:val="22"/>
          <w:szCs w:val="22"/>
        </w:rPr>
        <w:t xml:space="preserve">more funding for daycare get far more attention than warranted. </w:t>
      </w:r>
      <w:r w:rsidR="000C4823">
        <w:rPr>
          <w:sz w:val="22"/>
          <w:szCs w:val="22"/>
        </w:rPr>
        <w:t xml:space="preserve">Some </w:t>
      </w:r>
      <w:r w:rsidR="00A87EB4">
        <w:rPr>
          <w:sz w:val="22"/>
          <w:szCs w:val="22"/>
        </w:rPr>
        <w:t>receive public funds to lobby government.</w:t>
      </w:r>
    </w:p>
    <w:p w14:paraId="4CB27E2D" w14:textId="03374079" w:rsidR="00D578C4" w:rsidRPr="002D4AF4" w:rsidRDefault="00F64DBA" w:rsidP="003072E3">
      <w:pPr>
        <w:spacing w:line="240" w:lineRule="auto"/>
        <w:rPr>
          <w:sz w:val="22"/>
          <w:szCs w:val="22"/>
        </w:rPr>
      </w:pPr>
      <w:r w:rsidRPr="00B01FEC">
        <w:rPr>
          <w:sz w:val="22"/>
          <w:szCs w:val="22"/>
        </w:rPr>
        <w:t xml:space="preserve">They do not represent </w:t>
      </w:r>
      <w:proofErr w:type="gramStart"/>
      <w:r w:rsidRPr="00B01FEC">
        <w:rPr>
          <w:sz w:val="22"/>
          <w:szCs w:val="22"/>
        </w:rPr>
        <w:t>the vast majority of</w:t>
      </w:r>
      <w:proofErr w:type="gramEnd"/>
      <w:r w:rsidRPr="00B01FEC">
        <w:rPr>
          <w:sz w:val="22"/>
          <w:szCs w:val="22"/>
        </w:rPr>
        <w:t xml:space="preserve"> BC parents</w:t>
      </w:r>
      <w:r w:rsidR="002E3455" w:rsidRPr="002D4AF4">
        <w:rPr>
          <w:sz w:val="22"/>
          <w:szCs w:val="22"/>
        </w:rPr>
        <w:t>, children,</w:t>
      </w:r>
      <w:r w:rsidRPr="00B01FEC">
        <w:rPr>
          <w:sz w:val="22"/>
          <w:szCs w:val="22"/>
        </w:rPr>
        <w:t xml:space="preserve"> and voters. They represent their own interests. Billions of dollars are involved after all.</w:t>
      </w:r>
      <w:r w:rsidR="009E3A27">
        <w:rPr>
          <w:sz w:val="22"/>
          <w:szCs w:val="22"/>
        </w:rPr>
        <w:t xml:space="preserve"> Parents are not organized but do vote.</w:t>
      </w:r>
    </w:p>
    <w:p w14:paraId="07515ADF" w14:textId="6C9C0BAB" w:rsidR="00D578C4" w:rsidRPr="002D4AF4" w:rsidRDefault="00242F2F" w:rsidP="003072E3">
      <w:pPr>
        <w:spacing w:line="240" w:lineRule="auto"/>
        <w:rPr>
          <w:sz w:val="22"/>
          <w:szCs w:val="22"/>
        </w:rPr>
      </w:pPr>
      <w:r w:rsidRPr="002D4AF4">
        <w:rPr>
          <w:sz w:val="22"/>
          <w:szCs w:val="22"/>
        </w:rPr>
        <w:t>So-called ‘w</w:t>
      </w:r>
      <w:r w:rsidR="00F64DBA" w:rsidRPr="00B01FEC">
        <w:rPr>
          <w:sz w:val="22"/>
          <w:szCs w:val="22"/>
        </w:rPr>
        <w:t xml:space="preserve">aitlists' have no validity as a measurement of demand for non-parental </w:t>
      </w:r>
      <w:proofErr w:type="gramStart"/>
      <w:r w:rsidR="00F64DBA" w:rsidRPr="00B01FEC">
        <w:rPr>
          <w:sz w:val="22"/>
          <w:szCs w:val="22"/>
        </w:rPr>
        <w:t>child care</w:t>
      </w:r>
      <w:proofErr w:type="gramEnd"/>
      <w:r w:rsidR="00F64DBA" w:rsidRPr="00B01FEC">
        <w:rPr>
          <w:sz w:val="22"/>
          <w:szCs w:val="22"/>
        </w:rPr>
        <w:t xml:space="preserve">. </w:t>
      </w:r>
      <w:r w:rsidRPr="002D4AF4">
        <w:rPr>
          <w:sz w:val="22"/>
          <w:szCs w:val="22"/>
        </w:rPr>
        <w:t>‘Waitlists’</w:t>
      </w:r>
      <w:r w:rsidR="00F64DBA" w:rsidRPr="00B01FEC">
        <w:rPr>
          <w:sz w:val="22"/>
          <w:szCs w:val="22"/>
        </w:rPr>
        <w:t xml:space="preserve"> create unwarranted distress for parents and </w:t>
      </w:r>
      <w:r w:rsidR="00F37EA8" w:rsidRPr="002D4AF4">
        <w:rPr>
          <w:sz w:val="22"/>
          <w:szCs w:val="22"/>
        </w:rPr>
        <w:t xml:space="preserve">daycare </w:t>
      </w:r>
      <w:r w:rsidR="00F64DBA" w:rsidRPr="00B01FEC">
        <w:rPr>
          <w:sz w:val="22"/>
          <w:szCs w:val="22"/>
        </w:rPr>
        <w:t>providers.</w:t>
      </w:r>
    </w:p>
    <w:p w14:paraId="2689423F" w14:textId="77777777" w:rsidR="00D578C4" w:rsidRPr="002D4AF4" w:rsidRDefault="00F64DBA" w:rsidP="003072E3">
      <w:pPr>
        <w:spacing w:line="240" w:lineRule="auto"/>
        <w:rPr>
          <w:sz w:val="22"/>
          <w:szCs w:val="22"/>
        </w:rPr>
      </w:pPr>
      <w:r w:rsidRPr="00B01FEC">
        <w:rPr>
          <w:sz w:val="22"/>
          <w:szCs w:val="22"/>
        </w:rPr>
        <w:t xml:space="preserve">High vacancy rates - empty spaces - and low enrollment in licensed </w:t>
      </w:r>
      <w:proofErr w:type="gramStart"/>
      <w:r w:rsidRPr="00B01FEC">
        <w:rPr>
          <w:sz w:val="22"/>
          <w:szCs w:val="22"/>
        </w:rPr>
        <w:t>child care</w:t>
      </w:r>
      <w:proofErr w:type="gramEnd"/>
      <w:r w:rsidRPr="00B01FEC">
        <w:rPr>
          <w:sz w:val="22"/>
          <w:szCs w:val="22"/>
        </w:rPr>
        <w:t xml:space="preserve"> are long-standing, little reported facts.</w:t>
      </w:r>
    </w:p>
    <w:p w14:paraId="1DA9EAB4" w14:textId="24206528" w:rsidR="00F64DBA" w:rsidRPr="00B01FEC" w:rsidRDefault="00F64DBA" w:rsidP="003072E3">
      <w:pPr>
        <w:spacing w:line="240" w:lineRule="auto"/>
        <w:rPr>
          <w:sz w:val="22"/>
          <w:szCs w:val="22"/>
        </w:rPr>
      </w:pPr>
      <w:r w:rsidRPr="00B01FEC">
        <w:rPr>
          <w:sz w:val="22"/>
          <w:szCs w:val="22"/>
        </w:rPr>
        <w:t>Here is the latest data from BC gov on new</w:t>
      </w:r>
      <w:r w:rsidR="006D0ECC" w:rsidRPr="002D4AF4">
        <w:rPr>
          <w:sz w:val="22"/>
          <w:szCs w:val="22"/>
        </w:rPr>
        <w:t>,</w:t>
      </w:r>
      <w:r w:rsidRPr="00B01FEC">
        <w:rPr>
          <w:sz w:val="22"/>
          <w:szCs w:val="22"/>
        </w:rPr>
        <w:t xml:space="preserve"> funded spaces that are NOT OPERATIONA</w:t>
      </w:r>
      <w:r w:rsidR="00F37EA8" w:rsidRPr="002D4AF4">
        <w:rPr>
          <w:sz w:val="22"/>
          <w:szCs w:val="22"/>
        </w:rPr>
        <w:t>L</w:t>
      </w:r>
      <w:r w:rsidRPr="00B01FEC">
        <w:rPr>
          <w:sz w:val="22"/>
          <w:szCs w:val="22"/>
        </w:rPr>
        <w:t xml:space="preserve"> - that is vacant: </w:t>
      </w:r>
      <w:r w:rsidR="006D0ECC" w:rsidRPr="002D4AF4">
        <w:rPr>
          <w:sz w:val="22"/>
          <w:szCs w:val="22"/>
        </w:rPr>
        <w:t xml:space="preserve">approximately </w:t>
      </w:r>
      <w:r w:rsidRPr="00B01FEC">
        <w:rPr>
          <w:sz w:val="22"/>
          <w:szCs w:val="22"/>
        </w:rPr>
        <w:t>20,000 of 40,000</w:t>
      </w:r>
      <w:r w:rsidR="006D0ECC" w:rsidRPr="002D4AF4">
        <w:rPr>
          <w:sz w:val="22"/>
          <w:szCs w:val="22"/>
        </w:rPr>
        <w:t xml:space="preserve"> ‘</w:t>
      </w:r>
      <w:proofErr w:type="gramStart"/>
      <w:r w:rsidR="006D0ECC" w:rsidRPr="002D4AF4">
        <w:rPr>
          <w:sz w:val="22"/>
          <w:szCs w:val="22"/>
        </w:rPr>
        <w:t>spaces</w:t>
      </w:r>
      <w:r w:rsidR="002D4AF4" w:rsidRPr="002D4AF4">
        <w:rPr>
          <w:sz w:val="22"/>
          <w:szCs w:val="22"/>
        </w:rPr>
        <w:t>’</w:t>
      </w:r>
      <w:proofErr w:type="gramEnd"/>
      <w:r w:rsidR="002D4AF4" w:rsidRPr="002D4AF4">
        <w:rPr>
          <w:sz w:val="22"/>
          <w:szCs w:val="22"/>
        </w:rPr>
        <w:t>.</w:t>
      </w:r>
      <w:r w:rsidR="0015789A">
        <w:rPr>
          <w:sz w:val="22"/>
          <w:szCs w:val="22"/>
        </w:rPr>
        <w:t xml:space="preserve"> This is a waste of funds</w:t>
      </w:r>
      <w:r w:rsidR="00E52F24">
        <w:rPr>
          <w:sz w:val="22"/>
          <w:szCs w:val="22"/>
        </w:rPr>
        <w:t xml:space="preserve"> meant to support</w:t>
      </w:r>
      <w:r w:rsidR="0015789A">
        <w:rPr>
          <w:sz w:val="22"/>
          <w:szCs w:val="22"/>
        </w:rPr>
        <w:t xml:space="preserve"> </w:t>
      </w:r>
      <w:r w:rsidR="00E52F24">
        <w:rPr>
          <w:sz w:val="22"/>
          <w:szCs w:val="22"/>
        </w:rPr>
        <w:t>children.</w:t>
      </w:r>
    </w:p>
    <w:p w14:paraId="1A9DC084" w14:textId="36E0F813" w:rsidR="00F64DBA" w:rsidRPr="00B01FEC" w:rsidRDefault="00443D69" w:rsidP="00CD006F">
      <w:pPr>
        <w:spacing w:line="24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7FDA61" wp14:editId="60B002D5">
                <wp:simplePos x="0" y="0"/>
                <wp:positionH relativeFrom="column">
                  <wp:posOffset>699715</wp:posOffset>
                </wp:positionH>
                <wp:positionV relativeFrom="paragraph">
                  <wp:posOffset>3194740</wp:posOffset>
                </wp:positionV>
                <wp:extent cx="397565" cy="107564"/>
                <wp:effectExtent l="0" t="19050" r="40640" b="45085"/>
                <wp:wrapNone/>
                <wp:docPr id="1164724337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65" cy="10756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1638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0" o:spid="_x0000_s1026" type="#_x0000_t13" style="position:absolute;margin-left:55.1pt;margin-top:251.55pt;width:31.3pt;height: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" adj="18678" fillcolor="#156082 [3204]" strokecolor="#030e13 [484]" strokeweight="1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EFA2C2" wp14:editId="71BC74D2">
                <wp:simplePos x="0" y="0"/>
                <wp:positionH relativeFrom="column">
                  <wp:posOffset>1478501</wp:posOffset>
                </wp:positionH>
                <wp:positionV relativeFrom="paragraph">
                  <wp:posOffset>3196784</wp:posOffset>
                </wp:positionV>
                <wp:extent cx="532737" cy="105990"/>
                <wp:effectExtent l="0" t="19050" r="39370" b="46990"/>
                <wp:wrapNone/>
                <wp:docPr id="345236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37" cy="1059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2DA26" id="Arrow: Right 11" o:spid="_x0000_s1026" type="#_x0000_t13" style="position:absolute;margin-left:116.4pt;margin-top:251.7pt;width:41.95pt;height: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" adj="19451" fillcolor="#156082 [3204]" strokecolor="#030e13 [484]" strokeweight="1pt"/>
            </w:pict>
          </mc:Fallback>
        </mc:AlternateContent>
      </w:r>
      <w:hyperlink r:id="rId6" w:history="1">
        <w:r w:rsidR="00F64DBA" w:rsidRPr="00B01FEC">
          <w:rPr>
            <w:rStyle w:val="Hyperlink"/>
            <w:sz w:val="22"/>
            <w:szCs w:val="22"/>
          </w:rPr>
          <w:t>B.C. Education System Performance - Child Care (gov.bc.ca)</w:t>
        </w:r>
      </w:hyperlink>
      <w:r w:rsidR="00EA5A5E" w:rsidRPr="002D4AF4">
        <w:rPr>
          <w:sz w:val="22"/>
          <w:szCs w:val="22"/>
          <w:lang w:val="en-US"/>
        </w:rPr>
        <w:br/>
      </w:r>
      <w:r w:rsidR="00EA5A5E" w:rsidRPr="002D4AF4">
        <w:rPr>
          <w:sz w:val="22"/>
          <w:szCs w:val="22"/>
        </w:rPr>
        <w:drawing>
          <wp:inline distT="0" distB="0" distL="0" distR="0" wp14:anchorId="7A0303AD" wp14:editId="380B1E53">
            <wp:extent cx="5550010" cy="3180584"/>
            <wp:effectExtent l="0" t="0" r="0" b="1270"/>
            <wp:docPr id="1514524491" name="Picture 1" descr="A screen 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524491" name="Picture 1" descr="A screen shot of a graph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1011" cy="3204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C4A61" w14:textId="6DBCFCB3" w:rsidR="003E3E42" w:rsidRPr="002D4AF4" w:rsidRDefault="009174B1" w:rsidP="00CD006F">
      <w:pPr>
        <w:spacing w:line="240" w:lineRule="auto"/>
        <w:rPr>
          <w:noProof/>
          <w:sz w:val="22"/>
          <w:szCs w:val="22"/>
        </w:rPr>
      </w:pPr>
      <w:r w:rsidRPr="002D4AF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A2ECF" wp14:editId="3214E591">
                <wp:simplePos x="0" y="0"/>
                <wp:positionH relativeFrom="column">
                  <wp:posOffset>3013324</wp:posOffset>
                </wp:positionH>
                <wp:positionV relativeFrom="paragraph">
                  <wp:posOffset>3190985</wp:posOffset>
                </wp:positionV>
                <wp:extent cx="557063" cy="508883"/>
                <wp:effectExtent l="19050" t="0" r="14605" b="43815"/>
                <wp:wrapNone/>
                <wp:docPr id="260558630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63" cy="508883"/>
                        </a:xfrm>
                        <a:custGeom>
                          <a:avLst/>
                          <a:gdLst>
                            <a:gd name="connsiteX0" fmla="*/ 421419 w 557063"/>
                            <a:gd name="connsiteY0" fmla="*/ 0 h 508883"/>
                            <a:gd name="connsiteX1" fmla="*/ 246490 w 557063"/>
                            <a:gd name="connsiteY1" fmla="*/ 31805 h 508883"/>
                            <a:gd name="connsiteX2" fmla="*/ 206734 w 557063"/>
                            <a:gd name="connsiteY2" fmla="*/ 55659 h 508883"/>
                            <a:gd name="connsiteX3" fmla="*/ 95416 w 557063"/>
                            <a:gd name="connsiteY3" fmla="*/ 119269 h 508883"/>
                            <a:gd name="connsiteX4" fmla="*/ 47708 w 557063"/>
                            <a:gd name="connsiteY4" fmla="*/ 174928 h 508883"/>
                            <a:gd name="connsiteX5" fmla="*/ 0 w 557063"/>
                            <a:gd name="connsiteY5" fmla="*/ 230588 h 508883"/>
                            <a:gd name="connsiteX6" fmla="*/ 15902 w 557063"/>
                            <a:gd name="connsiteY6" fmla="*/ 397565 h 508883"/>
                            <a:gd name="connsiteX7" fmla="*/ 119269 w 557063"/>
                            <a:gd name="connsiteY7" fmla="*/ 492981 h 508883"/>
                            <a:gd name="connsiteX8" fmla="*/ 214685 w 557063"/>
                            <a:gd name="connsiteY8" fmla="*/ 508883 h 508883"/>
                            <a:gd name="connsiteX9" fmla="*/ 341906 w 557063"/>
                            <a:gd name="connsiteY9" fmla="*/ 492981 h 508883"/>
                            <a:gd name="connsiteX10" fmla="*/ 405516 w 557063"/>
                            <a:gd name="connsiteY10" fmla="*/ 461175 h 508883"/>
                            <a:gd name="connsiteX11" fmla="*/ 532737 w 557063"/>
                            <a:gd name="connsiteY11" fmla="*/ 365760 h 508883"/>
                            <a:gd name="connsiteX12" fmla="*/ 556591 w 557063"/>
                            <a:gd name="connsiteY12" fmla="*/ 254441 h 508883"/>
                            <a:gd name="connsiteX13" fmla="*/ 492981 w 557063"/>
                            <a:gd name="connsiteY13" fmla="*/ 119269 h 508883"/>
                            <a:gd name="connsiteX14" fmla="*/ 461176 w 557063"/>
                            <a:gd name="connsiteY14" fmla="*/ 103367 h 508883"/>
                            <a:gd name="connsiteX15" fmla="*/ 453224 w 557063"/>
                            <a:gd name="connsiteY15" fmla="*/ 95415 h 5088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57063" h="508883">
                              <a:moveTo>
                                <a:pt x="421419" y="0"/>
                              </a:moveTo>
                              <a:cubicBezTo>
                                <a:pt x="383929" y="5356"/>
                                <a:pt x="290799" y="14763"/>
                                <a:pt x="246490" y="31805"/>
                              </a:cubicBezTo>
                              <a:cubicBezTo>
                                <a:pt x="232066" y="37353"/>
                                <a:pt x="220341" y="48332"/>
                                <a:pt x="206734" y="55659"/>
                              </a:cubicBezTo>
                              <a:cubicBezTo>
                                <a:pt x="151888" y="85192"/>
                                <a:pt x="142000" y="83037"/>
                                <a:pt x="95416" y="119269"/>
                              </a:cubicBezTo>
                              <a:cubicBezTo>
                                <a:pt x="72313" y="137238"/>
                                <a:pt x="66381" y="152106"/>
                                <a:pt x="47708" y="174928"/>
                              </a:cubicBezTo>
                              <a:cubicBezTo>
                                <a:pt x="32234" y="193840"/>
                                <a:pt x="15903" y="212035"/>
                                <a:pt x="0" y="230588"/>
                              </a:cubicBezTo>
                              <a:cubicBezTo>
                                <a:pt x="5301" y="286247"/>
                                <a:pt x="3773" y="342986"/>
                                <a:pt x="15902" y="397565"/>
                              </a:cubicBezTo>
                              <a:cubicBezTo>
                                <a:pt x="24818" y="437688"/>
                                <a:pt x="89993" y="481828"/>
                                <a:pt x="119269" y="492981"/>
                              </a:cubicBezTo>
                              <a:cubicBezTo>
                                <a:pt x="149401" y="504460"/>
                                <a:pt x="182880" y="503582"/>
                                <a:pt x="214685" y="508883"/>
                              </a:cubicBezTo>
                              <a:cubicBezTo>
                                <a:pt x="257092" y="503582"/>
                                <a:pt x="300445" y="503346"/>
                                <a:pt x="341906" y="492981"/>
                              </a:cubicBezTo>
                              <a:cubicBezTo>
                                <a:pt x="364904" y="487231"/>
                                <a:pt x="385083" y="473195"/>
                                <a:pt x="405516" y="461175"/>
                              </a:cubicBezTo>
                              <a:cubicBezTo>
                                <a:pt x="470613" y="422883"/>
                                <a:pt x="478152" y="412548"/>
                                <a:pt x="532737" y="365760"/>
                              </a:cubicBezTo>
                              <a:cubicBezTo>
                                <a:pt x="538742" y="344742"/>
                                <a:pt x="560526" y="278052"/>
                                <a:pt x="556591" y="254441"/>
                              </a:cubicBezTo>
                              <a:cubicBezTo>
                                <a:pt x="551129" y="221668"/>
                                <a:pt x="521740" y="148028"/>
                                <a:pt x="492981" y="119269"/>
                              </a:cubicBezTo>
                              <a:cubicBezTo>
                                <a:pt x="484600" y="110888"/>
                                <a:pt x="471340" y="109465"/>
                                <a:pt x="461176" y="103367"/>
                              </a:cubicBezTo>
                              <a:cubicBezTo>
                                <a:pt x="457962" y="101438"/>
                                <a:pt x="455875" y="98066"/>
                                <a:pt x="453224" y="9541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A1E87" id="Freeform: Shape 4" o:spid="_x0000_s1026" style="position:absolute;margin-left:237.25pt;margin-top:251.25pt;width:43.85pt;height:4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7063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" path="m421419,c383929,5356,290799,14763,246490,31805v-14424,5548,-26149,16527,-39756,23854c151888,85192,142000,83037,95416,119269,72313,137238,66381,152106,47708,174928,32234,193840,15903,212035,,230588v5301,55659,3773,112398,15902,166977c24818,437688,89993,481828,119269,492981v30132,11479,63611,10601,95416,15902c257092,503582,300445,503346,341906,492981v22998,-5750,43177,-19786,63610,-31806c470613,422883,478152,412548,532737,365760v6005,-21018,27789,-87708,23854,-111319c551129,221668,521740,148028,492981,119269v-8381,-8381,-21641,-9804,-31805,-15902c457962,101438,455875,98066,453224,95415e" filled="f" strokecolor="#030e13 [484]" strokeweight="1pt">
                <v:stroke joinstyle="miter"/>
                <v:path arrowok="t" o:connecttype="custom" o:connectlocs="421419,0;246490,31805;206734,55659;95416,119269;47708,174928;0,230588;15902,397565;119269,492981;214685,508883;341906,492981;405516,461175;532737,365760;556591,254441;492981,119269;461176,103367;453224,95415" o:connectangles="0,0,0,0,0,0,0,0,0,0,0,0,0,0,0,0"/>
              </v:shape>
            </w:pict>
          </mc:Fallback>
        </mc:AlternateContent>
      </w:r>
      <w:r w:rsidR="00F64DBA" w:rsidRPr="00B01FEC">
        <w:rPr>
          <w:sz w:val="22"/>
          <w:szCs w:val="22"/>
        </w:rPr>
        <w:br/>
        <w:t xml:space="preserve">Statistics Canada's 2023 Canadian Survey on Early Learning and Child Care </w:t>
      </w:r>
      <w:r w:rsidR="00A578A0" w:rsidRPr="002D4AF4">
        <w:rPr>
          <w:sz w:val="22"/>
          <w:szCs w:val="22"/>
        </w:rPr>
        <w:t xml:space="preserve">(CSELCC) </w:t>
      </w:r>
      <w:r w:rsidR="00F64DBA" w:rsidRPr="00B01FEC">
        <w:rPr>
          <w:sz w:val="22"/>
          <w:szCs w:val="22"/>
        </w:rPr>
        <w:t>represents 83% of the population age 0-5.</w:t>
      </w:r>
      <w:r w:rsidR="00F64DBA" w:rsidRPr="00B01FEC">
        <w:rPr>
          <w:sz w:val="22"/>
          <w:szCs w:val="22"/>
        </w:rPr>
        <w:br/>
      </w:r>
      <w:hyperlink r:id="rId8" w:history="1">
        <w:r w:rsidR="00F64DBA" w:rsidRPr="00B01FEC">
          <w:rPr>
            <w:rStyle w:val="Hyperlink"/>
            <w:sz w:val="22"/>
            <w:szCs w:val="22"/>
          </w:rPr>
          <w:t>Surveys and statistical programs - Canadian Survey on Early Learning and Child Care (CSELCC) (statcan.gc.ca)</w:t>
        </w:r>
      </w:hyperlink>
      <w:r w:rsidR="00F64DBA" w:rsidRPr="00B01FEC">
        <w:rPr>
          <w:sz w:val="22"/>
          <w:szCs w:val="22"/>
        </w:rPr>
        <w:br/>
      </w:r>
      <w:r w:rsidR="00F64DBA" w:rsidRPr="00B01FEC">
        <w:rPr>
          <w:sz w:val="22"/>
          <w:szCs w:val="22"/>
        </w:rPr>
        <w:br/>
      </w:r>
      <w:r w:rsidR="00A578A0" w:rsidRPr="002D4AF4">
        <w:rPr>
          <w:sz w:val="22"/>
          <w:szCs w:val="22"/>
        </w:rPr>
        <w:t>The</w:t>
      </w:r>
      <w:r w:rsidR="00F64DBA" w:rsidRPr="00B01FEC">
        <w:rPr>
          <w:sz w:val="22"/>
          <w:szCs w:val="22"/>
        </w:rPr>
        <w:t xml:space="preserve"> CSELCC data for 2023 shows that 54.5% of BC children 0-5 in the 83% sample were in ANY </w:t>
      </w:r>
      <w:r w:rsidR="00F64DBA" w:rsidRPr="00B01FEC">
        <w:rPr>
          <w:sz w:val="22"/>
          <w:szCs w:val="22"/>
        </w:rPr>
        <w:lastRenderedPageBreak/>
        <w:t>form of non-parental child care for ANY amount of time.</w:t>
      </w:r>
      <w:r w:rsidR="00F64DBA" w:rsidRPr="00B01FEC">
        <w:rPr>
          <w:sz w:val="22"/>
          <w:szCs w:val="22"/>
        </w:rPr>
        <w:br/>
      </w:r>
      <w:r w:rsidR="00F64DBA" w:rsidRPr="00B01FEC">
        <w:rPr>
          <w:b/>
          <w:bCs/>
          <w:sz w:val="22"/>
          <w:szCs w:val="22"/>
        </w:rPr>
        <w:t>Thus 45.5% if BC children age 0-5 were in parental child care ONLY.</w:t>
      </w:r>
      <w:r w:rsidR="00F678F9" w:rsidRPr="002D4AF4">
        <w:rPr>
          <w:noProof/>
          <w:sz w:val="22"/>
          <w:szCs w:val="22"/>
        </w:rPr>
        <w:t xml:space="preserve"> </w:t>
      </w:r>
      <w:r w:rsidR="00443D69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3763A7" wp14:editId="44944F91">
                <wp:simplePos x="0" y="0"/>
                <wp:positionH relativeFrom="margin">
                  <wp:align>center</wp:align>
                </wp:positionH>
                <wp:positionV relativeFrom="paragraph">
                  <wp:posOffset>2035451</wp:posOffset>
                </wp:positionV>
                <wp:extent cx="429370" cy="190610"/>
                <wp:effectExtent l="0" t="19050" r="46990" b="38100"/>
                <wp:wrapNone/>
                <wp:docPr id="15955071" name="Arrow: Righ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70" cy="1906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75F16" id="Arrow: Right 12" o:spid="_x0000_s1026" type="#_x0000_t13" style="position:absolute;margin-left:0;margin-top:160.25pt;width:33.8pt;height:1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" adj="16806" fillcolor="#156082 [3204]" strokecolor="#030e13 [484]" strokeweight="1pt">
                <w10:wrap anchorx="margin"/>
              </v:shape>
            </w:pict>
          </mc:Fallback>
        </mc:AlternateContent>
      </w:r>
      <w:r w:rsidR="00F678F9" w:rsidRPr="002D4AF4">
        <w:rPr>
          <w:b/>
          <w:bCs/>
          <w:sz w:val="22"/>
          <w:szCs w:val="22"/>
        </w:rPr>
        <w:drawing>
          <wp:inline distT="0" distB="0" distL="0" distR="0" wp14:anchorId="0B350F64" wp14:editId="7B8A9B1B">
            <wp:extent cx="3434098" cy="2425148"/>
            <wp:effectExtent l="0" t="0" r="0" b="0"/>
            <wp:docPr id="14441162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11628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5221" cy="243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DA690" w14:textId="4579FFDD" w:rsidR="007D611E" w:rsidRDefault="00443D69" w:rsidP="007D611E">
      <w:pPr>
        <w:spacing w:line="240" w:lineRule="auto"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59A0E4" wp14:editId="64F7A124">
                <wp:simplePos x="0" y="0"/>
                <wp:positionH relativeFrom="leftMargin">
                  <wp:posOffset>582764</wp:posOffset>
                </wp:positionH>
                <wp:positionV relativeFrom="paragraph">
                  <wp:posOffset>2407036</wp:posOffset>
                </wp:positionV>
                <wp:extent cx="373711" cy="171782"/>
                <wp:effectExtent l="0" t="19050" r="45720" b="38100"/>
                <wp:wrapNone/>
                <wp:docPr id="1562020190" name="Arrow: Righ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711" cy="1717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F935B" id="Arrow: Right 14" o:spid="_x0000_s1026" type="#_x0000_t13" style="position:absolute;margin-left:45.9pt;margin-top:189.55pt;width:29.45pt;height:13.5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" adj="16636" fillcolor="#156082 [3204]" strokecolor="#030e13 [484]" strokeweight="1pt"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C04AE0" wp14:editId="3E1EC8BC">
                <wp:simplePos x="0" y="0"/>
                <wp:positionH relativeFrom="column">
                  <wp:posOffset>2631413</wp:posOffset>
                </wp:positionH>
                <wp:positionV relativeFrom="paragraph">
                  <wp:posOffset>2406733</wp:posOffset>
                </wp:positionV>
                <wp:extent cx="516835" cy="171782"/>
                <wp:effectExtent l="0" t="19050" r="36195" b="38100"/>
                <wp:wrapNone/>
                <wp:docPr id="94367035" name="Arrow: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5" cy="1717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6AF63" id="Arrow: Right 13" o:spid="_x0000_s1026" type="#_x0000_t13" style="position:absolute;margin-left:207.2pt;margin-top:189.5pt;width:40.7pt;height:1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" adj="18010" fillcolor="#156082 [3204]" strokecolor="#030e13 [484]" strokeweight="1pt"/>
            </w:pict>
          </mc:Fallback>
        </mc:AlternateContent>
      </w:r>
      <w:r w:rsidR="00F64DBA" w:rsidRPr="00B01FEC">
        <w:rPr>
          <w:sz w:val="22"/>
          <w:szCs w:val="22"/>
        </w:rPr>
        <w:t>O</w:t>
      </w:r>
      <w:r w:rsidR="00CB3BFB" w:rsidRPr="002D4AF4">
        <w:rPr>
          <w:sz w:val="22"/>
          <w:szCs w:val="22"/>
        </w:rPr>
        <w:t xml:space="preserve">nly </w:t>
      </w:r>
      <w:r w:rsidR="00F64DBA" w:rsidRPr="00B01FEC">
        <w:rPr>
          <w:sz w:val="22"/>
          <w:szCs w:val="22"/>
        </w:rPr>
        <w:t>34.5% of th</w:t>
      </w:r>
      <w:r w:rsidR="00EA1CE2">
        <w:rPr>
          <w:sz w:val="22"/>
          <w:szCs w:val="22"/>
        </w:rPr>
        <w:t>is</w:t>
      </w:r>
      <w:r w:rsidR="00F64DBA" w:rsidRPr="00B01FEC">
        <w:rPr>
          <w:sz w:val="22"/>
          <w:szCs w:val="22"/>
        </w:rPr>
        <w:t xml:space="preserve"> 54.5% were in preschool or daycare centres. </w:t>
      </w:r>
      <w:r w:rsidR="00F64DBA" w:rsidRPr="00B01FEC">
        <w:rPr>
          <w:sz w:val="22"/>
          <w:szCs w:val="22"/>
        </w:rPr>
        <w:br/>
        <w:t>Do the math</w:t>
      </w:r>
      <w:r w:rsidR="00CB3BFB" w:rsidRPr="002D4AF4">
        <w:rPr>
          <w:sz w:val="22"/>
          <w:szCs w:val="22"/>
        </w:rPr>
        <w:t>:</w:t>
      </w:r>
      <w:r w:rsidR="00F64DBA" w:rsidRPr="00B01FEC">
        <w:rPr>
          <w:b/>
          <w:bCs/>
          <w:sz w:val="22"/>
          <w:szCs w:val="22"/>
        </w:rPr>
        <w:t xml:space="preserve"> </w:t>
      </w:r>
      <w:r w:rsidR="00EB37B8">
        <w:rPr>
          <w:b/>
          <w:bCs/>
          <w:sz w:val="22"/>
          <w:szCs w:val="22"/>
        </w:rPr>
        <w:t xml:space="preserve">this means </w:t>
      </w:r>
      <w:r w:rsidR="001172DB" w:rsidRPr="002D4AF4">
        <w:rPr>
          <w:b/>
          <w:bCs/>
          <w:sz w:val="22"/>
          <w:szCs w:val="22"/>
        </w:rPr>
        <w:t>only</w:t>
      </w:r>
      <w:r w:rsidR="00F64DBA" w:rsidRPr="00B01FEC">
        <w:rPr>
          <w:b/>
          <w:bCs/>
          <w:sz w:val="22"/>
          <w:szCs w:val="22"/>
        </w:rPr>
        <w:t xml:space="preserve"> 18.8% age 0-5 </w:t>
      </w:r>
      <w:r w:rsidR="00B511D4" w:rsidRPr="002D4AF4">
        <w:rPr>
          <w:b/>
          <w:bCs/>
          <w:sz w:val="22"/>
          <w:szCs w:val="22"/>
        </w:rPr>
        <w:t>spent any time</w:t>
      </w:r>
      <w:r w:rsidR="00F64DBA" w:rsidRPr="00B01FEC">
        <w:rPr>
          <w:b/>
          <w:bCs/>
          <w:sz w:val="22"/>
          <w:szCs w:val="22"/>
        </w:rPr>
        <w:t xml:space="preserve"> in preschool or daycare centres.</w:t>
      </w:r>
      <w:r w:rsidR="00F64DBA" w:rsidRPr="00B01FEC">
        <w:rPr>
          <w:b/>
          <w:bCs/>
          <w:sz w:val="22"/>
          <w:szCs w:val="22"/>
        </w:rPr>
        <w:br/>
        <w:t>The vast majority - 81.2% - were not in preschool or daycare centres</w:t>
      </w:r>
      <w:r w:rsidR="00EB37B8">
        <w:rPr>
          <w:b/>
          <w:bCs/>
          <w:sz w:val="22"/>
          <w:szCs w:val="22"/>
        </w:rPr>
        <w:t xml:space="preserve"> at all</w:t>
      </w:r>
      <w:r w:rsidR="00F64DBA" w:rsidRPr="00B01FEC">
        <w:rPr>
          <w:b/>
          <w:bCs/>
          <w:sz w:val="22"/>
          <w:szCs w:val="22"/>
        </w:rPr>
        <w:t>.</w:t>
      </w:r>
      <w:r w:rsidR="005E257F" w:rsidRPr="002D4AF4">
        <w:rPr>
          <w:b/>
          <w:bCs/>
          <w:sz w:val="22"/>
          <w:szCs w:val="22"/>
        </w:rPr>
        <w:br/>
      </w:r>
      <w:r w:rsidR="005E257F" w:rsidRPr="002D4AF4">
        <w:rPr>
          <w:b/>
          <w:bCs/>
          <w:sz w:val="22"/>
          <w:szCs w:val="22"/>
        </w:rPr>
        <w:drawing>
          <wp:inline distT="0" distB="0" distL="0" distR="0" wp14:anchorId="6429231D" wp14:editId="0A53BCAE">
            <wp:extent cx="3437282" cy="3299791"/>
            <wp:effectExtent l="0" t="0" r="0" b="0"/>
            <wp:docPr id="345582393" name="Picture 1" descr="A screenshot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582393" name="Picture 1" descr="A screenshot of a scree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46492" cy="3308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4DBA" w:rsidRPr="00B01FEC">
        <w:rPr>
          <w:b/>
          <w:bCs/>
          <w:sz w:val="22"/>
          <w:szCs w:val="22"/>
        </w:rPr>
        <w:br/>
        <w:t>Thus,</w:t>
      </w:r>
      <w:r w:rsidR="00F424DF" w:rsidRPr="002D4AF4">
        <w:rPr>
          <w:b/>
          <w:bCs/>
          <w:sz w:val="22"/>
          <w:szCs w:val="22"/>
        </w:rPr>
        <w:t xml:space="preserve"> the</w:t>
      </w:r>
      <w:r w:rsidR="00F64DBA" w:rsidRPr="00B01FEC">
        <w:rPr>
          <w:b/>
          <w:bCs/>
          <w:sz w:val="22"/>
          <w:szCs w:val="22"/>
        </w:rPr>
        <w:t xml:space="preserve"> vast majority of children and families get none or little of the billions spent on </w:t>
      </w:r>
      <w:proofErr w:type="gramStart"/>
      <w:r w:rsidR="00F64DBA" w:rsidRPr="00B01FEC">
        <w:rPr>
          <w:b/>
          <w:bCs/>
          <w:sz w:val="22"/>
          <w:szCs w:val="22"/>
        </w:rPr>
        <w:t>child care</w:t>
      </w:r>
      <w:proofErr w:type="gramEnd"/>
      <w:r w:rsidR="00F64DBA" w:rsidRPr="00B01FEC">
        <w:rPr>
          <w:b/>
          <w:bCs/>
          <w:sz w:val="22"/>
          <w:szCs w:val="22"/>
        </w:rPr>
        <w:t>.</w:t>
      </w:r>
    </w:p>
    <w:p w14:paraId="4821836E" w14:textId="77777777" w:rsidR="007D611E" w:rsidRDefault="00F64DBA" w:rsidP="007D611E">
      <w:pPr>
        <w:spacing w:line="240" w:lineRule="auto"/>
        <w:rPr>
          <w:sz w:val="22"/>
          <w:szCs w:val="22"/>
        </w:rPr>
      </w:pPr>
      <w:r w:rsidRPr="00B01FEC">
        <w:rPr>
          <w:sz w:val="22"/>
          <w:szCs w:val="22"/>
        </w:rPr>
        <w:t xml:space="preserve">This low enrollment in daycare centres and licensed </w:t>
      </w:r>
      <w:proofErr w:type="gramStart"/>
      <w:r w:rsidRPr="00B01FEC">
        <w:rPr>
          <w:sz w:val="22"/>
          <w:szCs w:val="22"/>
        </w:rPr>
        <w:t>child care</w:t>
      </w:r>
      <w:proofErr w:type="gramEnd"/>
      <w:r w:rsidRPr="00B01FEC">
        <w:rPr>
          <w:sz w:val="22"/>
          <w:szCs w:val="22"/>
        </w:rPr>
        <w:t xml:space="preserve"> in general is despite the tremendous social, political, and financial pressure to coerce parents to use non-parental child care. </w:t>
      </w:r>
    </w:p>
    <w:p w14:paraId="665A6698" w14:textId="6F9B61F4" w:rsidR="007D611E" w:rsidRDefault="007D611E" w:rsidP="007D611E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M</w:t>
      </w:r>
      <w:r w:rsidR="00F64DBA" w:rsidRPr="00B01FEC">
        <w:rPr>
          <w:sz w:val="22"/>
          <w:szCs w:val="22"/>
        </w:rPr>
        <w:t xml:space="preserve">eanwhile parental </w:t>
      </w:r>
      <w:proofErr w:type="gramStart"/>
      <w:r w:rsidR="00F64DBA" w:rsidRPr="00B01FEC">
        <w:rPr>
          <w:sz w:val="22"/>
          <w:szCs w:val="22"/>
        </w:rPr>
        <w:t>child care</w:t>
      </w:r>
      <w:proofErr w:type="gramEnd"/>
      <w:r w:rsidR="00F64DBA" w:rsidRPr="00B01FEC">
        <w:rPr>
          <w:sz w:val="22"/>
          <w:szCs w:val="22"/>
        </w:rPr>
        <w:t xml:space="preserve"> receives no recognition, appreciation or funding.</w:t>
      </w:r>
    </w:p>
    <w:p w14:paraId="08D8E618" w14:textId="77777777" w:rsidR="00982089" w:rsidRDefault="00F64DBA" w:rsidP="007D611E">
      <w:pPr>
        <w:spacing w:line="240" w:lineRule="auto"/>
        <w:rPr>
          <w:sz w:val="22"/>
          <w:szCs w:val="22"/>
        </w:rPr>
      </w:pPr>
      <w:r w:rsidRPr="00B01FEC">
        <w:rPr>
          <w:sz w:val="22"/>
          <w:szCs w:val="22"/>
        </w:rPr>
        <w:t>The UBC study found only 17 low</w:t>
      </w:r>
      <w:r w:rsidR="00982089">
        <w:rPr>
          <w:sz w:val="22"/>
          <w:szCs w:val="22"/>
        </w:rPr>
        <w:t>-</w:t>
      </w:r>
      <w:r w:rsidRPr="00B01FEC">
        <w:rPr>
          <w:sz w:val="22"/>
          <w:szCs w:val="22"/>
        </w:rPr>
        <w:t>income single mothers using $10/day daycare because most low</w:t>
      </w:r>
      <w:r w:rsidR="00F424DF" w:rsidRPr="002D4AF4">
        <w:rPr>
          <w:sz w:val="22"/>
          <w:szCs w:val="22"/>
        </w:rPr>
        <w:t>-</w:t>
      </w:r>
      <w:r w:rsidRPr="00B01FEC">
        <w:rPr>
          <w:sz w:val="22"/>
          <w:szCs w:val="22"/>
        </w:rPr>
        <w:t>income single mothers do not use daycare centres. </w:t>
      </w:r>
      <w:r w:rsidRPr="00B01FEC">
        <w:rPr>
          <w:sz w:val="22"/>
          <w:szCs w:val="22"/>
        </w:rPr>
        <w:br/>
      </w:r>
      <w:r w:rsidRPr="00B01FEC">
        <w:rPr>
          <w:sz w:val="22"/>
          <w:szCs w:val="22"/>
        </w:rPr>
        <w:lastRenderedPageBreak/>
        <w:br/>
        <w:t xml:space="preserve">I trust you will take a closer look at </w:t>
      </w:r>
      <w:proofErr w:type="gramStart"/>
      <w:r w:rsidRPr="00B01FEC">
        <w:rPr>
          <w:sz w:val="22"/>
          <w:szCs w:val="22"/>
        </w:rPr>
        <w:t>child care</w:t>
      </w:r>
      <w:proofErr w:type="gramEnd"/>
      <w:r w:rsidRPr="00B01FEC">
        <w:rPr>
          <w:sz w:val="22"/>
          <w:szCs w:val="22"/>
        </w:rPr>
        <w:t xml:space="preserve"> data. </w:t>
      </w:r>
    </w:p>
    <w:p w14:paraId="2BE69924" w14:textId="77777777" w:rsidR="00982089" w:rsidRDefault="00F64DBA" w:rsidP="007D611E">
      <w:pPr>
        <w:spacing w:line="240" w:lineRule="auto"/>
        <w:rPr>
          <w:sz w:val="22"/>
          <w:szCs w:val="22"/>
        </w:rPr>
      </w:pPr>
      <w:r w:rsidRPr="00B01FEC">
        <w:rPr>
          <w:sz w:val="22"/>
          <w:szCs w:val="22"/>
        </w:rPr>
        <w:t>As it is</w:t>
      </w:r>
      <w:r w:rsidR="00324D2D" w:rsidRPr="002D4AF4">
        <w:rPr>
          <w:sz w:val="22"/>
          <w:szCs w:val="22"/>
        </w:rPr>
        <w:t>,</w:t>
      </w:r>
      <w:r w:rsidRPr="00B01FEC">
        <w:rPr>
          <w:sz w:val="22"/>
          <w:szCs w:val="22"/>
        </w:rPr>
        <w:t xml:space="preserve"> your policy </w:t>
      </w:r>
      <w:r w:rsidR="00324D2D" w:rsidRPr="002D4AF4">
        <w:rPr>
          <w:sz w:val="22"/>
          <w:szCs w:val="22"/>
        </w:rPr>
        <w:t xml:space="preserve">may </w:t>
      </w:r>
      <w:r w:rsidRPr="00B01FEC">
        <w:rPr>
          <w:sz w:val="22"/>
          <w:szCs w:val="22"/>
        </w:rPr>
        <w:t>continue the long</w:t>
      </w:r>
      <w:r w:rsidR="005E7647" w:rsidRPr="002D4AF4">
        <w:rPr>
          <w:sz w:val="22"/>
          <w:szCs w:val="22"/>
        </w:rPr>
        <w:t xml:space="preserve">, sad </w:t>
      </w:r>
      <w:r w:rsidRPr="00B01FEC">
        <w:rPr>
          <w:sz w:val="22"/>
          <w:szCs w:val="22"/>
        </w:rPr>
        <w:t xml:space="preserve">history of discrimination against parental </w:t>
      </w:r>
      <w:proofErr w:type="gramStart"/>
      <w:r w:rsidRPr="00B01FEC">
        <w:rPr>
          <w:sz w:val="22"/>
          <w:szCs w:val="22"/>
        </w:rPr>
        <w:t>child care</w:t>
      </w:r>
      <w:proofErr w:type="gramEnd"/>
      <w:r w:rsidRPr="00B01FEC">
        <w:rPr>
          <w:sz w:val="22"/>
          <w:szCs w:val="22"/>
        </w:rPr>
        <w:t xml:space="preserve"> and parental control of child care decision making.</w:t>
      </w:r>
    </w:p>
    <w:p w14:paraId="2647FE70" w14:textId="041765A9" w:rsidR="00982089" w:rsidRDefault="00F64DBA" w:rsidP="007D611E">
      <w:pPr>
        <w:spacing w:line="240" w:lineRule="auto"/>
        <w:rPr>
          <w:sz w:val="22"/>
          <w:szCs w:val="22"/>
        </w:rPr>
      </w:pPr>
      <w:r w:rsidRPr="00B01FEC">
        <w:rPr>
          <w:sz w:val="22"/>
          <w:szCs w:val="22"/>
        </w:rPr>
        <w:t>The daycare lobby has various factions. There are those who want more money for private operators and those who want the money for non-profit and gov</w:t>
      </w:r>
      <w:r w:rsidR="009A41EF">
        <w:rPr>
          <w:sz w:val="22"/>
          <w:szCs w:val="22"/>
        </w:rPr>
        <w:t>ernment</w:t>
      </w:r>
      <w:r w:rsidRPr="00B01FEC">
        <w:rPr>
          <w:sz w:val="22"/>
          <w:szCs w:val="22"/>
        </w:rPr>
        <w:t xml:space="preserve">-run centres. </w:t>
      </w:r>
    </w:p>
    <w:p w14:paraId="2FAD7D64" w14:textId="5283289B" w:rsidR="00982089" w:rsidRDefault="00F64DBA" w:rsidP="007D611E">
      <w:pPr>
        <w:spacing w:line="240" w:lineRule="auto"/>
        <w:rPr>
          <w:sz w:val="22"/>
          <w:szCs w:val="22"/>
        </w:rPr>
      </w:pPr>
      <w:r w:rsidRPr="00B01FEC">
        <w:rPr>
          <w:sz w:val="22"/>
          <w:szCs w:val="22"/>
        </w:rPr>
        <w:t xml:space="preserve">But neither of these factions represents the obvious need for equity, diversity, inclusion for all children. </w:t>
      </w:r>
      <w:r w:rsidR="00A17E58">
        <w:rPr>
          <w:sz w:val="22"/>
          <w:szCs w:val="22"/>
        </w:rPr>
        <w:t xml:space="preserve">Remember: all children need </w:t>
      </w:r>
      <w:proofErr w:type="gramStart"/>
      <w:r w:rsidR="00A17E58">
        <w:rPr>
          <w:sz w:val="22"/>
          <w:szCs w:val="22"/>
        </w:rPr>
        <w:t>child care</w:t>
      </w:r>
      <w:proofErr w:type="gramEnd"/>
      <w:r w:rsidR="00A17E58">
        <w:rPr>
          <w:sz w:val="22"/>
          <w:szCs w:val="22"/>
        </w:rPr>
        <w:t xml:space="preserve"> 24/7/365.</w:t>
      </w:r>
    </w:p>
    <w:p w14:paraId="414A1C58" w14:textId="77777777" w:rsidR="00982089" w:rsidRDefault="00F64DBA" w:rsidP="007D611E">
      <w:pPr>
        <w:spacing w:line="240" w:lineRule="auto"/>
        <w:rPr>
          <w:sz w:val="22"/>
          <w:szCs w:val="22"/>
        </w:rPr>
      </w:pPr>
      <w:r w:rsidRPr="00B01FEC">
        <w:rPr>
          <w:sz w:val="22"/>
          <w:szCs w:val="22"/>
        </w:rPr>
        <w:t>Common sense and respect for parents is lost in the noise and data disinformation.</w:t>
      </w:r>
    </w:p>
    <w:p w14:paraId="48AD6C28" w14:textId="77777777" w:rsidR="00A17E58" w:rsidRDefault="00F64DBA" w:rsidP="007D611E">
      <w:pPr>
        <w:spacing w:line="240" w:lineRule="auto"/>
        <w:rPr>
          <w:sz w:val="22"/>
          <w:szCs w:val="22"/>
        </w:rPr>
      </w:pPr>
      <w:r w:rsidRPr="00B01FEC">
        <w:rPr>
          <w:sz w:val="22"/>
          <w:szCs w:val="22"/>
        </w:rPr>
        <w:t>I am available to assist in reviewing data and policy. </w:t>
      </w:r>
    </w:p>
    <w:p w14:paraId="5759A24C" w14:textId="39F6B5E9" w:rsidR="00E36677" w:rsidRPr="002D4AF4" w:rsidRDefault="00F64DBA" w:rsidP="007D611E">
      <w:pPr>
        <w:spacing w:line="240" w:lineRule="auto"/>
        <w:rPr>
          <w:sz w:val="22"/>
          <w:szCs w:val="22"/>
        </w:rPr>
      </w:pPr>
      <w:r w:rsidRPr="00B01FEC">
        <w:rPr>
          <w:sz w:val="22"/>
          <w:szCs w:val="22"/>
        </w:rPr>
        <w:t>Again,</w:t>
      </w:r>
      <w:r w:rsidR="00E36677" w:rsidRPr="002D4AF4">
        <w:rPr>
          <w:sz w:val="22"/>
          <w:szCs w:val="22"/>
        </w:rPr>
        <w:t xml:space="preserve"> we urge you to</w:t>
      </w:r>
      <w:r w:rsidRPr="00B01FEC">
        <w:rPr>
          <w:sz w:val="22"/>
          <w:szCs w:val="22"/>
        </w:rPr>
        <w:br/>
        <w:t>*DEFINE CHILD CARE INCLUSIVELY TO INCLUDE PARENTAL CHILD CARE.</w:t>
      </w:r>
    </w:p>
    <w:p w14:paraId="6525286E" w14:textId="17A11D41" w:rsidR="00F64DBA" w:rsidRPr="002D4AF4" w:rsidRDefault="00186158" w:rsidP="00186158">
      <w:pPr>
        <w:spacing w:after="0" w:line="240" w:lineRule="auto"/>
        <w:rPr>
          <w:sz w:val="22"/>
          <w:szCs w:val="22"/>
        </w:rPr>
      </w:pPr>
      <w:r w:rsidRPr="002D4AF4">
        <w:rPr>
          <w:sz w:val="22"/>
          <w:szCs w:val="22"/>
        </w:rPr>
        <w:t>*</w:t>
      </w:r>
      <w:r w:rsidR="00F64DBA" w:rsidRPr="002D4AF4">
        <w:rPr>
          <w:sz w:val="22"/>
          <w:szCs w:val="22"/>
        </w:rPr>
        <w:t>FUND ALL CHILD CARE BY FUNDING PARENTS DIRECTLY BASED ON THE NUMBER &amp; AGE OF CHILDREN, AND FAMILY INCOME, NOT BASED ON CHILD CARE TYPE.</w:t>
      </w:r>
      <w:r w:rsidR="00F64DBA" w:rsidRPr="002D4AF4">
        <w:rPr>
          <w:sz w:val="22"/>
          <w:szCs w:val="22"/>
        </w:rPr>
        <w:br/>
      </w:r>
      <w:r w:rsidR="00F64DBA" w:rsidRPr="002D4AF4">
        <w:rPr>
          <w:sz w:val="22"/>
          <w:szCs w:val="22"/>
        </w:rPr>
        <w:br/>
        <w:t>All the best,</w:t>
      </w:r>
    </w:p>
    <w:p w14:paraId="5D8CDDB0" w14:textId="77777777" w:rsidR="00F64DBA" w:rsidRPr="00B01FEC" w:rsidRDefault="00F64DBA" w:rsidP="00CD006F">
      <w:pPr>
        <w:spacing w:line="240" w:lineRule="auto"/>
        <w:rPr>
          <w:sz w:val="22"/>
          <w:szCs w:val="22"/>
        </w:rPr>
      </w:pPr>
      <w:r w:rsidRPr="00B01FEC">
        <w:rPr>
          <w:sz w:val="22"/>
          <w:szCs w:val="22"/>
        </w:rPr>
        <w:t>Helen Ward (in Burnaby, BC cell 604-652-8297)</w:t>
      </w:r>
      <w:r w:rsidRPr="00B01FEC">
        <w:rPr>
          <w:sz w:val="22"/>
          <w:szCs w:val="22"/>
        </w:rPr>
        <w:br/>
        <w:t>President</w:t>
      </w:r>
      <w:r w:rsidRPr="00B01FEC">
        <w:rPr>
          <w:sz w:val="22"/>
          <w:szCs w:val="22"/>
        </w:rPr>
        <w:br/>
        <w:t>Kids First Parent Association of Canada</w:t>
      </w:r>
      <w:r w:rsidRPr="00B01FEC">
        <w:rPr>
          <w:sz w:val="22"/>
          <w:szCs w:val="22"/>
        </w:rPr>
        <w:br/>
      </w:r>
      <w:hyperlink r:id="rId11" w:tgtFrame="_blank" w:history="1">
        <w:r w:rsidRPr="00B01FEC">
          <w:rPr>
            <w:rStyle w:val="Hyperlink"/>
            <w:sz w:val="22"/>
            <w:szCs w:val="22"/>
          </w:rPr>
          <w:t>www.kidsfirstcanada.org</w:t>
        </w:r>
      </w:hyperlink>
      <w:r w:rsidRPr="00B01FEC">
        <w:rPr>
          <w:sz w:val="22"/>
          <w:szCs w:val="22"/>
        </w:rPr>
        <w:br/>
      </w:r>
      <w:hyperlink r:id="rId12" w:history="1">
        <w:r w:rsidRPr="00B01FEC">
          <w:rPr>
            <w:rStyle w:val="Hyperlink"/>
            <w:sz w:val="22"/>
            <w:szCs w:val="22"/>
          </w:rPr>
          <w:t>info@kidsfirstcanada.org</w:t>
        </w:r>
      </w:hyperlink>
      <w:r w:rsidRPr="00B01FEC">
        <w:rPr>
          <w:sz w:val="22"/>
          <w:szCs w:val="22"/>
        </w:rPr>
        <w:br/>
        <w:t>604-291-0088</w:t>
      </w:r>
    </w:p>
    <w:p w14:paraId="0021834E" w14:textId="77777777" w:rsidR="00F64DBA" w:rsidRPr="002D4AF4" w:rsidRDefault="00F64DBA" w:rsidP="00CD006F">
      <w:pPr>
        <w:spacing w:line="240" w:lineRule="auto"/>
        <w:rPr>
          <w:sz w:val="22"/>
          <w:szCs w:val="22"/>
          <w:lang w:val="en-US"/>
        </w:rPr>
      </w:pPr>
    </w:p>
    <w:p w14:paraId="46B00F08" w14:textId="77777777" w:rsidR="00F64DBA" w:rsidRPr="00B42FCE" w:rsidRDefault="00F64DBA" w:rsidP="00CD006F">
      <w:pPr>
        <w:spacing w:line="240" w:lineRule="auto"/>
        <w:rPr>
          <w:sz w:val="22"/>
          <w:szCs w:val="22"/>
          <w:lang w:val="en-US"/>
        </w:rPr>
      </w:pPr>
    </w:p>
    <w:sectPr w:rsidR="00F64DBA" w:rsidRPr="00B42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1776"/>
    <w:multiLevelType w:val="hybridMultilevel"/>
    <w:tmpl w:val="66EE37B0"/>
    <w:lvl w:ilvl="0" w:tplc="596E3F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996"/>
    <w:multiLevelType w:val="hybridMultilevel"/>
    <w:tmpl w:val="5D3C4E7A"/>
    <w:lvl w:ilvl="0" w:tplc="B276CB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71DB8"/>
    <w:multiLevelType w:val="multilevel"/>
    <w:tmpl w:val="C30A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C479B"/>
    <w:multiLevelType w:val="hybridMultilevel"/>
    <w:tmpl w:val="7A5E0CA2"/>
    <w:lvl w:ilvl="0" w:tplc="4B488B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45FD9"/>
    <w:multiLevelType w:val="hybridMultilevel"/>
    <w:tmpl w:val="CFBCF95C"/>
    <w:lvl w:ilvl="0" w:tplc="1660D6C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37CA0"/>
    <w:multiLevelType w:val="hybridMultilevel"/>
    <w:tmpl w:val="019AF2D2"/>
    <w:lvl w:ilvl="0" w:tplc="1C0657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E59C2"/>
    <w:multiLevelType w:val="hybridMultilevel"/>
    <w:tmpl w:val="7750DDC0"/>
    <w:lvl w:ilvl="0" w:tplc="FD4049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155892">
    <w:abstractNumId w:val="2"/>
  </w:num>
  <w:num w:numId="2" w16cid:durableId="1956019016">
    <w:abstractNumId w:val="1"/>
  </w:num>
  <w:num w:numId="3" w16cid:durableId="852112487">
    <w:abstractNumId w:val="6"/>
  </w:num>
  <w:num w:numId="4" w16cid:durableId="1767388533">
    <w:abstractNumId w:val="4"/>
  </w:num>
  <w:num w:numId="5" w16cid:durableId="120929627">
    <w:abstractNumId w:val="5"/>
  </w:num>
  <w:num w:numId="6" w16cid:durableId="229779872">
    <w:abstractNumId w:val="0"/>
  </w:num>
  <w:num w:numId="7" w16cid:durableId="1070074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BA"/>
    <w:rsid w:val="00052714"/>
    <w:rsid w:val="00056967"/>
    <w:rsid w:val="000C4823"/>
    <w:rsid w:val="001172DB"/>
    <w:rsid w:val="001559B8"/>
    <w:rsid w:val="0015789A"/>
    <w:rsid w:val="00186158"/>
    <w:rsid w:val="001A1F17"/>
    <w:rsid w:val="00231CE9"/>
    <w:rsid w:val="00242F2F"/>
    <w:rsid w:val="00287169"/>
    <w:rsid w:val="002D4AF4"/>
    <w:rsid w:val="002E3455"/>
    <w:rsid w:val="003072E3"/>
    <w:rsid w:val="00324D2D"/>
    <w:rsid w:val="00381B07"/>
    <w:rsid w:val="003D35AA"/>
    <w:rsid w:val="003E3E42"/>
    <w:rsid w:val="00443D69"/>
    <w:rsid w:val="00493844"/>
    <w:rsid w:val="00513A9B"/>
    <w:rsid w:val="005E257F"/>
    <w:rsid w:val="005E7647"/>
    <w:rsid w:val="00601FEA"/>
    <w:rsid w:val="00667E3C"/>
    <w:rsid w:val="006D0ECC"/>
    <w:rsid w:val="007161BE"/>
    <w:rsid w:val="007D611E"/>
    <w:rsid w:val="00801A2E"/>
    <w:rsid w:val="0081500E"/>
    <w:rsid w:val="00824DA1"/>
    <w:rsid w:val="0082745F"/>
    <w:rsid w:val="00827A87"/>
    <w:rsid w:val="0083532B"/>
    <w:rsid w:val="00855F4E"/>
    <w:rsid w:val="0086711C"/>
    <w:rsid w:val="00891DD9"/>
    <w:rsid w:val="008B446F"/>
    <w:rsid w:val="009174B1"/>
    <w:rsid w:val="0097021B"/>
    <w:rsid w:val="00982089"/>
    <w:rsid w:val="009A41EF"/>
    <w:rsid w:val="009D5F3F"/>
    <w:rsid w:val="009E3A27"/>
    <w:rsid w:val="00A17E58"/>
    <w:rsid w:val="00A578A0"/>
    <w:rsid w:val="00A87EB4"/>
    <w:rsid w:val="00B42FCE"/>
    <w:rsid w:val="00B511D4"/>
    <w:rsid w:val="00BE75BE"/>
    <w:rsid w:val="00C64EE5"/>
    <w:rsid w:val="00C72248"/>
    <w:rsid w:val="00CB3BFB"/>
    <w:rsid w:val="00CD006F"/>
    <w:rsid w:val="00D44FC4"/>
    <w:rsid w:val="00D578C4"/>
    <w:rsid w:val="00D636A8"/>
    <w:rsid w:val="00D7313C"/>
    <w:rsid w:val="00DB4F50"/>
    <w:rsid w:val="00E3421B"/>
    <w:rsid w:val="00E36677"/>
    <w:rsid w:val="00E40F1E"/>
    <w:rsid w:val="00E415CF"/>
    <w:rsid w:val="00E52F24"/>
    <w:rsid w:val="00E707A2"/>
    <w:rsid w:val="00EA1CE2"/>
    <w:rsid w:val="00EA5A5E"/>
    <w:rsid w:val="00EB37B8"/>
    <w:rsid w:val="00F37EA8"/>
    <w:rsid w:val="00F424DF"/>
    <w:rsid w:val="00F64DBA"/>
    <w:rsid w:val="00F678F9"/>
    <w:rsid w:val="00FE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B596E"/>
  <w15:chartTrackingRefBased/>
  <w15:docId w15:val="{F4534A78-6AA6-4EDF-A805-2592155C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DBA"/>
  </w:style>
  <w:style w:type="paragraph" w:styleId="Heading1">
    <w:name w:val="heading 1"/>
    <w:basedOn w:val="Normal"/>
    <w:next w:val="Normal"/>
    <w:link w:val="Heading1Char"/>
    <w:uiPriority w:val="9"/>
    <w:qFormat/>
    <w:rsid w:val="00F64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D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D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D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D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D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D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D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D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D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D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D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4DB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3.statcan.gc.ca/imdb/p2SV.pl?Function=getSurvey&amp;SDDS=537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info@kidsfirstcanad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entsuccess.gov.bc.ca/childcare" TargetMode="External"/><Relationship Id="rId11" Type="http://schemas.openxmlformats.org/officeDocument/2006/relationships/hyperlink" Target="http://www.kidsfirstcanada.org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890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hwishere hwishere</dc:creator>
  <cp:keywords/>
  <dc:description/>
  <cp:lastModifiedBy>hwishere hwishere</cp:lastModifiedBy>
  <cp:revision>74</cp:revision>
  <dcterms:created xsi:type="dcterms:W3CDTF">2024-10-04T21:37:00Z</dcterms:created>
  <dcterms:modified xsi:type="dcterms:W3CDTF">2024-10-04T23:08:00Z</dcterms:modified>
</cp:coreProperties>
</file>